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9DD2140" w:rsidR="00727013" w:rsidRDefault="00CC21BC" w:rsidP="163BB614">
      <w:pPr>
        <w:spacing w:after="0" w:line="276" w:lineRule="auto"/>
        <w:jc w:val="center"/>
        <w:rPr>
          <w:i/>
          <w:iCs/>
        </w:rPr>
      </w:pPr>
      <w:r w:rsidRPr="163BB614">
        <w:rPr>
          <w:rFonts w:ascii="Arial" w:eastAsia="Arial" w:hAnsi="Arial" w:cs="Arial"/>
          <w:b/>
          <w:bCs/>
          <w:i/>
          <w:iCs/>
          <w:sz w:val="28"/>
          <w:szCs w:val="28"/>
        </w:rPr>
        <w:t xml:space="preserve">Em ação com Mercado Pago, Serasa oferece cupons em dobro para incentivar brasileiros a negociarem dívidas e </w:t>
      </w:r>
      <w:r>
        <w:br/>
      </w:r>
      <w:r w:rsidRPr="163BB614">
        <w:rPr>
          <w:rFonts w:ascii="Arial" w:eastAsia="Arial" w:hAnsi="Arial" w:cs="Arial"/>
          <w:b/>
          <w:bCs/>
          <w:i/>
          <w:iCs/>
          <w:sz w:val="28"/>
          <w:szCs w:val="28"/>
        </w:rPr>
        <w:t>comprarem melhor</w:t>
      </w:r>
    </w:p>
    <w:p w14:paraId="00000002" w14:textId="77777777" w:rsidR="00727013" w:rsidRDefault="00727013">
      <w:pPr>
        <w:spacing w:after="0" w:line="276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14:paraId="61C56E78" w14:textId="7C02C928" w:rsidR="00E717E0" w:rsidRPr="00E717E0" w:rsidRDefault="3F943194" w:rsidP="00E717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i/>
          <w:iCs/>
          <w:color w:val="000000"/>
          <w:sz w:val="22"/>
          <w:szCs w:val="22"/>
        </w:rPr>
      </w:pPr>
      <w:r w:rsidRPr="00E717E0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Até 9 de setembro, todos os consumidores elegíveis com ofertas disponíveis no Serasa Limpa Nome </w:t>
      </w:r>
      <w:r w:rsidRPr="00E717E0">
        <w:rPr>
          <w:rFonts w:ascii="Arial" w:eastAsia="Arial" w:hAnsi="Arial" w:cs="Arial"/>
          <w:i/>
          <w:iCs/>
          <w:sz w:val="22"/>
          <w:szCs w:val="22"/>
        </w:rPr>
        <w:t>terão</w:t>
      </w:r>
      <w:r w:rsidRPr="00E717E0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cupons de desconto;</w:t>
      </w:r>
    </w:p>
    <w:p w14:paraId="00000004" w14:textId="77777777" w:rsidR="00727013" w:rsidRDefault="3F943194" w:rsidP="6FBE13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i/>
          <w:iCs/>
          <w:color w:val="000000"/>
          <w:sz w:val="22"/>
          <w:szCs w:val="22"/>
        </w:rPr>
      </w:pPr>
      <w:r w:rsidRPr="6FBE13DC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Parceria une desconto extra para quem negociar dívidas e benefício para compras no Mercado Livre usando o saldo em conta</w:t>
      </w:r>
      <w:r w:rsidRPr="6FBE13DC">
        <w:rPr>
          <w:rFonts w:ascii="Arial" w:eastAsia="Arial" w:hAnsi="Arial" w:cs="Arial"/>
          <w:i/>
          <w:iCs/>
          <w:sz w:val="22"/>
          <w:szCs w:val="22"/>
        </w:rPr>
        <w:t xml:space="preserve"> ou</w:t>
      </w:r>
      <w:r w:rsidRPr="6FBE13DC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Cofrinho do Mercado Pago;</w:t>
      </w:r>
    </w:p>
    <w:p w14:paraId="00000005" w14:textId="7F8EAA10" w:rsidR="00727013" w:rsidRPr="00E717E0" w:rsidRDefault="00CC21B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i/>
          <w:iCs/>
          <w:color w:val="000000"/>
          <w:sz w:val="22"/>
          <w:szCs w:val="22"/>
        </w:rPr>
      </w:pPr>
      <w:r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São mais de </w:t>
      </w:r>
      <w:r w:rsidR="00CA45A4"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>790 milhões de dívidas</w:t>
      </w:r>
      <w:r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elegívei</w:t>
      </w:r>
      <w:r w:rsidR="00CA45A4"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>s</w:t>
      </w:r>
      <w:r w:rsidR="00635BE4"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</w:t>
      </w:r>
      <w:r w:rsidR="00682B57"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>que podem ser negociadas com cupons</w:t>
      </w:r>
      <w:r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para clientes </w:t>
      </w:r>
      <w:r w:rsidRPr="002035E4">
        <w:rPr>
          <w:rFonts w:ascii="Arial" w:eastAsia="Arial" w:hAnsi="Arial" w:cs="Arial"/>
          <w:i/>
          <w:iCs/>
          <w:sz w:val="22"/>
          <w:szCs w:val="22"/>
        </w:rPr>
        <w:t>que cumprirem os requisitos da Campanha</w:t>
      </w:r>
      <w:r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>;</w:t>
      </w:r>
    </w:p>
    <w:p w14:paraId="657A73EB" w14:textId="2EC2D1A3" w:rsidR="00E717E0" w:rsidRPr="002035E4" w:rsidRDefault="00E717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No Rio Grande do Sul são 42.5 milhões de </w:t>
      </w:r>
      <w:r w:rsidRPr="002035E4">
        <w:rPr>
          <w:rFonts w:ascii="Arial" w:eastAsia="Arial" w:hAnsi="Arial" w:cs="Arial"/>
          <w:i/>
          <w:iCs/>
          <w:color w:val="000000"/>
          <w:sz w:val="22"/>
          <w:szCs w:val="22"/>
        </w:rPr>
        <w:t>dívidas elegíveis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para negociação;</w:t>
      </w:r>
    </w:p>
    <w:p w14:paraId="00000006" w14:textId="77777777" w:rsidR="00727013" w:rsidRDefault="0072701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i/>
          <w:iCs/>
          <w:color w:val="000000"/>
          <w:highlight w:val="yellow"/>
        </w:rPr>
      </w:pPr>
    </w:p>
    <w:p w14:paraId="00000007" w14:textId="136E5771" w:rsidR="00727013" w:rsidRDefault="005D38EC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Setembro</w:t>
      </w:r>
      <w:r w:rsidR="00CC21BC">
        <w:rPr>
          <w:rFonts w:ascii="Arial" w:eastAsia="Arial" w:hAnsi="Arial" w:cs="Arial"/>
          <w:b/>
          <w:bCs/>
        </w:rPr>
        <w:t xml:space="preserve"> de 2026</w:t>
      </w:r>
      <w:r w:rsidR="00CC21BC">
        <w:rPr>
          <w:rFonts w:ascii="Arial" w:eastAsia="Arial" w:hAnsi="Arial" w:cs="Arial"/>
        </w:rPr>
        <w:t xml:space="preserve"> – A Serasa e o Mercado Pago lançam uma campanha que une negociação de dívidas e desconto em compras no Mercado Livre para o consumidor. A partir desta terça-feira (1º de setembro), brasileiros que fecharem um acordo à vista utilizando cupom no aplicativo da Serasa receberão, além de um desconto extra na dívida, um benefício exclusivo para compras no Mercado Livre.</w:t>
      </w:r>
    </w:p>
    <w:p w14:paraId="00000008" w14:textId="77777777" w:rsidR="00727013" w:rsidRDefault="00727013">
      <w:pPr>
        <w:spacing w:after="0" w:line="276" w:lineRule="auto"/>
        <w:jc w:val="both"/>
        <w:rPr>
          <w:rFonts w:ascii="Arial" w:eastAsia="Arial" w:hAnsi="Arial" w:cs="Arial"/>
        </w:rPr>
      </w:pPr>
    </w:p>
    <w:p w14:paraId="00000009" w14:textId="1E57903F" w:rsidR="00727013" w:rsidRDefault="3F943194">
      <w:pPr>
        <w:spacing w:after="0" w:line="276" w:lineRule="auto"/>
        <w:jc w:val="both"/>
        <w:rPr>
          <w:rFonts w:ascii="Arial" w:eastAsia="Arial" w:hAnsi="Arial" w:cs="Arial"/>
        </w:rPr>
      </w:pPr>
      <w:r w:rsidRPr="6FBE13DC">
        <w:rPr>
          <w:rFonts w:ascii="Arial" w:eastAsia="Arial" w:hAnsi="Arial" w:cs="Arial"/>
        </w:rPr>
        <w:t xml:space="preserve">A parceria nasce com o objetivo de ampliar as oportunidades de recomeço financeiro e consumo consciente. Após fechar o acordo </w:t>
      </w:r>
      <w:r w:rsidR="00714925">
        <w:rPr>
          <w:rFonts w:ascii="Arial" w:eastAsia="Arial" w:hAnsi="Arial" w:cs="Arial"/>
        </w:rPr>
        <w:t>no</w:t>
      </w:r>
      <w:r w:rsidRPr="6FBE13DC">
        <w:rPr>
          <w:rFonts w:ascii="Arial" w:eastAsia="Arial" w:hAnsi="Arial" w:cs="Arial"/>
        </w:rPr>
        <w:t xml:space="preserve"> Serasa Limpa Nome, </w:t>
      </w:r>
      <w:r w:rsidR="005631E4">
        <w:rPr>
          <w:rFonts w:ascii="Arial" w:eastAsia="Arial" w:hAnsi="Arial" w:cs="Arial"/>
        </w:rPr>
        <w:t xml:space="preserve">utilizando o cupom de desconto, </w:t>
      </w:r>
      <w:r w:rsidRPr="6FBE13DC">
        <w:rPr>
          <w:rFonts w:ascii="Arial" w:eastAsia="Arial" w:hAnsi="Arial" w:cs="Arial"/>
        </w:rPr>
        <w:t xml:space="preserve">o consumidor recebe </w:t>
      </w:r>
      <w:r w:rsidR="00F71E02">
        <w:rPr>
          <w:rFonts w:ascii="Arial" w:eastAsia="Arial" w:hAnsi="Arial" w:cs="Arial"/>
        </w:rPr>
        <w:t>outro</w:t>
      </w:r>
      <w:r w:rsidRPr="6FBE13DC">
        <w:rPr>
          <w:rFonts w:ascii="Arial" w:eastAsia="Arial" w:hAnsi="Arial" w:cs="Arial"/>
        </w:rPr>
        <w:t xml:space="preserve"> cupom para usar em compras no Mercado Livre com o saldo em conta ou “Cofrinho Mercado </w:t>
      </w:r>
      <w:r w:rsidR="00742078">
        <w:rPr>
          <w:rFonts w:ascii="Arial" w:eastAsia="Arial" w:hAnsi="Arial" w:cs="Arial"/>
        </w:rPr>
        <w:t>Livre</w:t>
      </w:r>
      <w:r w:rsidRPr="6FBE13DC">
        <w:rPr>
          <w:rFonts w:ascii="Arial" w:eastAsia="Arial" w:hAnsi="Arial" w:cs="Arial"/>
        </w:rPr>
        <w:t>”, o jeito mais inteligente de comprar no marketplace, como meio de pagamento.</w:t>
      </w:r>
    </w:p>
    <w:p w14:paraId="0000000A" w14:textId="77777777" w:rsidR="00727013" w:rsidRDefault="00727013">
      <w:pPr>
        <w:spacing w:after="0" w:line="276" w:lineRule="auto"/>
        <w:jc w:val="both"/>
        <w:rPr>
          <w:rFonts w:ascii="Arial" w:eastAsia="Arial" w:hAnsi="Arial" w:cs="Arial"/>
        </w:rPr>
      </w:pPr>
    </w:p>
    <w:p w14:paraId="0000000B" w14:textId="6B9748E4" w:rsidR="00727013" w:rsidRDefault="3F943194">
      <w:pPr>
        <w:spacing w:after="0" w:line="276" w:lineRule="auto"/>
        <w:jc w:val="both"/>
        <w:rPr>
          <w:rFonts w:ascii="Arial" w:eastAsia="Arial" w:hAnsi="Arial" w:cs="Arial"/>
        </w:rPr>
      </w:pPr>
      <w:r w:rsidRPr="6FBE13DC">
        <w:rPr>
          <w:rFonts w:ascii="Arial" w:eastAsia="Arial" w:hAnsi="Arial" w:cs="Arial"/>
        </w:rPr>
        <w:t xml:space="preserve">O “Cofrinho Mercado </w:t>
      </w:r>
      <w:r w:rsidR="00742078">
        <w:rPr>
          <w:rFonts w:ascii="Arial" w:eastAsia="Arial" w:hAnsi="Arial" w:cs="Arial"/>
        </w:rPr>
        <w:t>Livre</w:t>
      </w:r>
      <w:r w:rsidRPr="6FBE13DC">
        <w:rPr>
          <w:rFonts w:ascii="Arial" w:eastAsia="Arial" w:hAnsi="Arial" w:cs="Arial"/>
        </w:rPr>
        <w:t>” permite guardar até R$ 2 mil com rendimento equivalente a 140% do CDI e funciona como uma opção extra de pagamento no app do Mercado Livre. O consumidor separa no Cofrinho o valor que pretende usar em uma compra futura e deixa o dinheiro rendendo até o momento de utilizá-lo, bastando selecioná-lo entre as opções de pagamento ao final da compra. Caso prefira usar o dinheiro de outra forma, pode resgatar o saldo depositado a qualquer momento, mas perde os rendimentos acumulados.</w:t>
      </w:r>
    </w:p>
    <w:p w14:paraId="0000000C" w14:textId="77777777" w:rsidR="00727013" w:rsidRDefault="00727013">
      <w:pPr>
        <w:spacing w:after="0" w:line="276" w:lineRule="auto"/>
        <w:jc w:val="both"/>
        <w:rPr>
          <w:rFonts w:ascii="Arial" w:eastAsia="Arial" w:hAnsi="Arial" w:cs="Arial"/>
        </w:rPr>
      </w:pPr>
    </w:p>
    <w:p w14:paraId="0000000D" w14:textId="371DD7F9" w:rsidR="00727013" w:rsidRDefault="00CC21BC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"Com o Mercado Pago, além de facilitar a negociação, </w:t>
      </w:r>
      <w:r w:rsidR="005D043B" w:rsidRPr="005D043B">
        <w:rPr>
          <w:rFonts w:ascii="Arial" w:eastAsia="Arial" w:hAnsi="Arial" w:cs="Arial"/>
        </w:rPr>
        <w:t>conseguimos oferecer um benefício que torna esse momento mais vantajoso para o consumidor</w:t>
      </w:r>
      <w:r>
        <w:rPr>
          <w:rFonts w:ascii="Arial" w:eastAsia="Arial" w:hAnsi="Arial" w:cs="Arial"/>
        </w:rPr>
        <w:t xml:space="preserve">", comenta Aline Maciel, diretora da Serasa. "Aproveitando a data relevante para o varejo, conseguimos incentivar o consumidor a enxergar a negociação não como um ponto final, </w:t>
      </w:r>
      <w:r w:rsidR="009F6DAC" w:rsidRPr="009F6DAC">
        <w:rPr>
          <w:rFonts w:ascii="Arial" w:eastAsia="Arial" w:hAnsi="Arial" w:cs="Arial"/>
        </w:rPr>
        <w:t>mas como o começo de uma nova etapa de organização financeira, com mais planejamento, equilíbrio e oportunidades para seguir em frente</w:t>
      </w:r>
      <w:r>
        <w:rPr>
          <w:rFonts w:ascii="Arial" w:eastAsia="Arial" w:hAnsi="Arial" w:cs="Arial"/>
        </w:rPr>
        <w:t>”.</w:t>
      </w:r>
    </w:p>
    <w:p w14:paraId="0000000E" w14:textId="77777777" w:rsidR="00727013" w:rsidRDefault="00727013">
      <w:pPr>
        <w:spacing w:after="0" w:line="276" w:lineRule="auto"/>
        <w:jc w:val="both"/>
        <w:rPr>
          <w:rFonts w:ascii="Arial" w:eastAsia="Arial" w:hAnsi="Arial" w:cs="Arial"/>
        </w:rPr>
      </w:pPr>
    </w:p>
    <w:p w14:paraId="0000000F" w14:textId="758BB01D" w:rsidR="00727013" w:rsidRDefault="00CC21BC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“Mais do que oferecer um benefício para nossos clientes, essa ação reforça nosso compromisso em contribuir para uma vida financeira mais saudável para os brasileiros. Ao lado </w:t>
      </w:r>
      <w:r w:rsidR="000F3E75">
        <w:rPr>
          <w:rFonts w:ascii="Arial" w:eastAsia="Arial" w:hAnsi="Arial" w:cs="Arial"/>
        </w:rPr>
        <w:t>da</w:t>
      </w:r>
      <w:r>
        <w:rPr>
          <w:rFonts w:ascii="Arial" w:eastAsia="Arial" w:hAnsi="Arial" w:cs="Arial"/>
        </w:rPr>
        <w:t xml:space="preserve"> Serasa, queremos ajudar a transformar o momento de negociação de dívidas em uma oportunidade de reorganização financeira, </w:t>
      </w:r>
      <w:r>
        <w:rPr>
          <w:rFonts w:ascii="Arial" w:eastAsia="Arial" w:hAnsi="Arial" w:cs="Arial"/>
        </w:rPr>
        <w:lastRenderedPageBreak/>
        <w:t>combinando a quitação com um benefício que pode ser usado no Mercado Livre. Essa é uma forma de usar a força e a sinergia do nosso ecossistema para gerar valor de maneira responsável e relevante para o consumidor”, comenta Livia Pozzi, diretora de Growth do Mercado Pago.</w:t>
      </w:r>
    </w:p>
    <w:p w14:paraId="00000010" w14:textId="77777777" w:rsidR="00727013" w:rsidRDefault="00727013">
      <w:pPr>
        <w:spacing w:after="0" w:line="276" w:lineRule="auto"/>
        <w:jc w:val="both"/>
        <w:rPr>
          <w:rFonts w:ascii="Arial" w:eastAsia="Arial" w:hAnsi="Arial" w:cs="Arial"/>
          <w:highlight w:val="yellow"/>
        </w:rPr>
      </w:pPr>
    </w:p>
    <w:p w14:paraId="00000011" w14:textId="77777777" w:rsidR="00727013" w:rsidRDefault="00CC21BC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ação faz parte da nova fase da campanha estrelada pela atriz Tichina Arnold, que tem o nome "Todo Mundo Ama Cupom em Dobro" e vai até o dia 09 de setembro, com oportunidades exclusivas em todo o ecossistema da Serasa, reforçando o posicionamento da empresa que está presente além da regularização de dívidas, mas também na retomada de uma vida financeira mais saudável.</w:t>
      </w:r>
    </w:p>
    <w:p w14:paraId="00000012" w14:textId="77777777" w:rsidR="00727013" w:rsidRDefault="00727013">
      <w:pPr>
        <w:spacing w:after="0" w:line="276" w:lineRule="auto"/>
        <w:jc w:val="both"/>
        <w:rPr>
          <w:rFonts w:ascii="Arial" w:eastAsia="Arial" w:hAnsi="Arial" w:cs="Arial"/>
          <w:highlight w:val="yellow"/>
        </w:rPr>
      </w:pPr>
    </w:p>
    <w:p w14:paraId="00000013" w14:textId="77777777" w:rsidR="00727013" w:rsidRDefault="00CC21BC">
      <w:pPr>
        <w:spacing w:after="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Como participar?</w:t>
      </w:r>
    </w:p>
    <w:p w14:paraId="7B863E43" w14:textId="77777777" w:rsidR="004B2902" w:rsidRDefault="004B2902">
      <w:pPr>
        <w:spacing w:after="0" w:line="276" w:lineRule="auto"/>
        <w:jc w:val="both"/>
        <w:rPr>
          <w:rFonts w:ascii="Arial" w:eastAsia="Arial" w:hAnsi="Arial" w:cs="Arial"/>
          <w:b/>
          <w:bCs/>
        </w:rPr>
      </w:pPr>
    </w:p>
    <w:p w14:paraId="692E146E" w14:textId="05C0D63D" w:rsidR="006470FB" w:rsidRDefault="006470FB" w:rsidP="006470FB">
      <w:pPr>
        <w:spacing w:after="0" w:line="276" w:lineRule="auto"/>
        <w:jc w:val="both"/>
        <w:rPr>
          <w:rFonts w:ascii="Arial" w:eastAsia="Arial" w:hAnsi="Arial" w:cs="Arial"/>
        </w:rPr>
      </w:pPr>
      <w:r w:rsidRPr="006470FB">
        <w:rPr>
          <w:rFonts w:ascii="Arial" w:eastAsia="Arial" w:hAnsi="Arial" w:cs="Arial"/>
        </w:rPr>
        <w:t>Todos os consumidores com dívidas disponíveis para negociação no Serasa Limpa Nome terão acesso aos benefício</w:t>
      </w:r>
      <w:r w:rsidR="00B853DD">
        <w:rPr>
          <w:rFonts w:ascii="Arial" w:eastAsia="Arial" w:hAnsi="Arial" w:cs="Arial"/>
        </w:rPr>
        <w:t xml:space="preserve">s, somando mais de 790 milhões de dívidas com cupons </w:t>
      </w:r>
      <w:r w:rsidR="005748C0">
        <w:rPr>
          <w:rFonts w:ascii="Arial" w:eastAsia="Arial" w:hAnsi="Arial" w:cs="Arial"/>
        </w:rPr>
        <w:t>a serem quitadas à vista via Pix.</w:t>
      </w:r>
    </w:p>
    <w:p w14:paraId="27D2C1BD" w14:textId="77777777" w:rsidR="006470FB" w:rsidRPr="006470FB" w:rsidRDefault="006470FB" w:rsidP="006470FB">
      <w:pPr>
        <w:spacing w:after="0" w:line="276" w:lineRule="auto"/>
        <w:jc w:val="both"/>
        <w:rPr>
          <w:rFonts w:ascii="Arial" w:eastAsia="Arial" w:hAnsi="Arial" w:cs="Arial"/>
        </w:rPr>
      </w:pPr>
      <w:r w:rsidRPr="006470FB">
        <w:rPr>
          <w:rFonts w:ascii="Arial" w:eastAsia="Arial" w:hAnsi="Arial" w:cs="Arial"/>
        </w:rPr>
        <w:t> </w:t>
      </w:r>
    </w:p>
    <w:p w14:paraId="5B5F3A36" w14:textId="77777777" w:rsidR="006470FB" w:rsidRPr="006470FB" w:rsidRDefault="006470FB" w:rsidP="006470FB">
      <w:pPr>
        <w:spacing w:after="0" w:line="276" w:lineRule="auto"/>
        <w:jc w:val="both"/>
        <w:rPr>
          <w:rFonts w:ascii="Arial" w:eastAsia="Arial" w:hAnsi="Arial" w:cs="Arial"/>
        </w:rPr>
      </w:pPr>
      <w:r w:rsidRPr="006470FB">
        <w:rPr>
          <w:rFonts w:ascii="Arial" w:eastAsia="Arial" w:hAnsi="Arial" w:cs="Arial"/>
        </w:rPr>
        <w:t>Até às 23h59 do dia 09 de setembro, é possível acessar as oportunidades pelo site ou aplicativo da Serasa, que reúne ofertas com diversos segmentos, como bancos, financeiras, empresas varejistas, telecomunicações, entre outros. </w:t>
      </w:r>
    </w:p>
    <w:p w14:paraId="00000018" w14:textId="260C2A41" w:rsidR="00727013" w:rsidRPr="006470FB" w:rsidRDefault="006470FB">
      <w:pPr>
        <w:spacing w:after="0" w:line="276" w:lineRule="auto"/>
        <w:jc w:val="both"/>
        <w:rPr>
          <w:rFonts w:ascii="Arial" w:eastAsia="Arial" w:hAnsi="Arial" w:cs="Arial"/>
        </w:rPr>
      </w:pPr>
      <w:r w:rsidRPr="006470FB">
        <w:rPr>
          <w:rFonts w:ascii="Arial" w:eastAsia="Arial" w:hAnsi="Arial" w:cs="Arial"/>
        </w:rPr>
        <w:t> </w:t>
      </w:r>
    </w:p>
    <w:p w14:paraId="00000019" w14:textId="77777777" w:rsidR="00727013" w:rsidRPr="00ED088A" w:rsidRDefault="00CC21BC">
      <w:pPr>
        <w:spacing w:after="0" w:line="276" w:lineRule="auto"/>
        <w:jc w:val="both"/>
        <w:rPr>
          <w:rFonts w:ascii="Arial" w:eastAsia="Arial" w:hAnsi="Arial" w:cs="Arial"/>
          <w:b/>
          <w:bCs/>
        </w:rPr>
      </w:pPr>
      <w:r w:rsidRPr="00ED088A">
        <w:rPr>
          <w:rFonts w:ascii="Arial" w:eastAsia="Arial" w:hAnsi="Arial" w:cs="Arial"/>
          <w:b/>
          <w:bCs/>
        </w:rPr>
        <w:t>Confira o passo a passo:</w:t>
      </w:r>
    </w:p>
    <w:p w14:paraId="0000001A" w14:textId="77777777" w:rsidR="00727013" w:rsidRPr="00ED088A" w:rsidRDefault="00727013">
      <w:pPr>
        <w:spacing w:after="0" w:line="276" w:lineRule="auto"/>
        <w:jc w:val="both"/>
        <w:rPr>
          <w:rFonts w:ascii="Arial" w:eastAsia="Arial" w:hAnsi="Arial" w:cs="Arial"/>
          <w:b/>
          <w:bCs/>
        </w:rPr>
      </w:pPr>
    </w:p>
    <w:p w14:paraId="0000001B" w14:textId="77777777" w:rsidR="00727013" w:rsidRDefault="00CC2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Atualize, </w:t>
      </w:r>
      <w:r>
        <w:rPr>
          <w:rFonts w:ascii="Arial" w:eastAsia="Arial" w:hAnsi="Arial" w:cs="Arial"/>
        </w:rPr>
        <w:t>baixe o app ou acesse o site da Serasa</w:t>
      </w:r>
    </w:p>
    <w:p w14:paraId="0000001C" w14:textId="77777777" w:rsidR="00727013" w:rsidRDefault="00CC2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Negocie sua dívida ativando o cupom de desconto disponível na oferta;</w:t>
      </w:r>
    </w:p>
    <w:p w14:paraId="0000001D" w14:textId="59C41203" w:rsidR="00727013" w:rsidRDefault="3F943194" w:rsidP="6FBE13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</w:rPr>
      </w:pPr>
      <w:r w:rsidRPr="6FBE13DC">
        <w:rPr>
          <w:rFonts w:ascii="Arial" w:eastAsia="Arial" w:hAnsi="Arial" w:cs="Arial"/>
        </w:rPr>
        <w:t>Pague o acordo à vista;</w:t>
      </w:r>
    </w:p>
    <w:p w14:paraId="0000001E" w14:textId="77777777" w:rsidR="00727013" w:rsidRDefault="00CC2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Receba por e-mail o aviso de que o seu cupom para compras no Mercado Livre já está disponível;</w:t>
      </w:r>
    </w:p>
    <w:p w14:paraId="0000001F" w14:textId="77777777" w:rsidR="00727013" w:rsidRDefault="00CC21BC">
      <w:pPr>
        <w:numPr>
          <w:ilvl w:val="0"/>
          <w:numId w:val="1"/>
        </w:numPr>
        <w:spacing w:after="120" w:line="240" w:lineRule="auto"/>
      </w:pPr>
      <w:r>
        <w:rPr>
          <w:rFonts w:ascii="Arial" w:eastAsia="Arial" w:hAnsi="Arial" w:cs="Arial"/>
        </w:rPr>
        <w:t>Acesse o link recebido e conclua a ativação no ambiente do Mercado Pago;</w:t>
      </w:r>
    </w:p>
    <w:p w14:paraId="00000020" w14:textId="69529D10" w:rsidR="00727013" w:rsidRPr="00A645D3" w:rsidRDefault="00CC21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</w:rPr>
        <w:t>Acesse o saldo em conta ou o “Cofrinho Mercado Livre” para usar o cupom em sua próxima compra</w:t>
      </w:r>
      <w:r w:rsidR="000057AE" w:rsidRPr="18D3C53B">
        <w:rPr>
          <w:rFonts w:ascii="Arial" w:eastAsia="Arial" w:hAnsi="Arial" w:cs="Arial"/>
        </w:rPr>
        <w:t>.</w:t>
      </w:r>
    </w:p>
    <w:p w14:paraId="19708B2C" w14:textId="213E312B" w:rsidR="00A645D3" w:rsidRPr="00A86763" w:rsidRDefault="00A645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</w:rPr>
        <w:t>Confira o regulamento</w:t>
      </w:r>
      <w:r w:rsidR="00A86763">
        <w:rPr>
          <w:rFonts w:ascii="Arial" w:eastAsia="Arial" w:hAnsi="Arial" w:cs="Arial"/>
        </w:rPr>
        <w:t xml:space="preserve">: </w:t>
      </w:r>
      <w:hyperlink r:id="rId11" w:tgtFrame="_blank" w:tooltip="https://www.serasa.com.br/limpa-nome-online/blog/cupom-em-dobro-serasa-mercado-pago-9-do-9/" w:history="1">
        <w:r w:rsidR="00A86763" w:rsidRPr="00A86763">
          <w:rPr>
            <w:rStyle w:val="Hyperlink"/>
            <w:rFonts w:ascii="Arial" w:eastAsia="Arial" w:hAnsi="Arial" w:cs="Arial"/>
          </w:rPr>
          <w:t>https://www.serasa.com.br/limpa-nome-online/blog/cupom-em-dobro-serasa-mercado-pago-9-do-9/</w:t>
        </w:r>
      </w:hyperlink>
      <w:r w:rsidR="00A86763">
        <w:rPr>
          <w:rFonts w:ascii="Arial" w:eastAsia="Arial" w:hAnsi="Arial" w:cs="Arial"/>
        </w:rPr>
        <w:t>.</w:t>
      </w:r>
    </w:p>
    <w:p w14:paraId="00000021" w14:textId="77777777" w:rsidR="00727013" w:rsidRDefault="00727013">
      <w:pPr>
        <w:spacing w:after="0" w:line="276" w:lineRule="auto"/>
        <w:jc w:val="both"/>
      </w:pPr>
    </w:p>
    <w:p w14:paraId="00000022" w14:textId="44191D98" w:rsidR="00727013" w:rsidRDefault="00CC21BC">
      <w:pPr>
        <w:jc w:val="both"/>
        <w:rPr>
          <w:rFonts w:ascii="Arial" w:eastAsia="Arial" w:hAnsi="Arial" w:cs="Arial"/>
          <w:b/>
          <w:bCs/>
          <w:color w:val="000000"/>
        </w:rPr>
      </w:pPr>
      <w:r w:rsidRPr="00ED088A">
        <w:rPr>
          <w:rFonts w:ascii="Arial" w:eastAsia="Arial" w:hAnsi="Arial" w:cs="Arial"/>
          <w:b/>
          <w:bCs/>
          <w:color w:val="000000"/>
        </w:rPr>
        <w:t xml:space="preserve">Informações à imprensa: </w:t>
      </w:r>
    </w:p>
    <w:p w14:paraId="7F0976FD" w14:textId="77777777" w:rsidR="00E717E0" w:rsidRPr="00E717E0" w:rsidRDefault="00E717E0" w:rsidP="00E717E0">
      <w:pPr>
        <w:jc w:val="both"/>
        <w:rPr>
          <w:rFonts w:ascii="Arial" w:eastAsia="Arial" w:hAnsi="Arial" w:cs="Arial"/>
          <w:color w:val="000000"/>
        </w:rPr>
      </w:pPr>
      <w:r w:rsidRPr="00E717E0">
        <w:rPr>
          <w:rFonts w:ascii="Arial" w:eastAsia="Arial" w:hAnsi="Arial" w:cs="Arial"/>
          <w:b/>
          <w:bCs/>
          <w:color w:val="000000"/>
        </w:rPr>
        <w:t>ngf imprensa e assessoria (51)991236847 e (51) 996537333</w:t>
      </w:r>
    </w:p>
    <w:p w14:paraId="2926C75D" w14:textId="77777777" w:rsidR="00E717E0" w:rsidRPr="00E717E0" w:rsidRDefault="00E717E0" w:rsidP="00E717E0">
      <w:pPr>
        <w:jc w:val="both"/>
        <w:rPr>
          <w:rFonts w:ascii="Arial" w:eastAsia="Arial" w:hAnsi="Arial" w:cs="Arial"/>
          <w:color w:val="000000"/>
        </w:rPr>
      </w:pPr>
      <w:r w:rsidRPr="00E717E0">
        <w:rPr>
          <w:rFonts w:ascii="Arial" w:eastAsia="Arial" w:hAnsi="Arial" w:cs="Arial"/>
          <w:b/>
          <w:bCs/>
          <w:color w:val="000000"/>
        </w:rPr>
        <w:t> </w:t>
      </w:r>
    </w:p>
    <w:p w14:paraId="6735258A" w14:textId="77777777" w:rsidR="00E717E0" w:rsidRPr="00ED088A" w:rsidRDefault="00E717E0">
      <w:pPr>
        <w:jc w:val="both"/>
        <w:rPr>
          <w:rFonts w:ascii="Arial" w:eastAsia="Arial" w:hAnsi="Arial" w:cs="Arial"/>
          <w:color w:val="000000"/>
        </w:rPr>
      </w:pPr>
    </w:p>
    <w:p w14:paraId="00000023" w14:textId="77777777" w:rsidR="00727013" w:rsidRPr="00ED088A" w:rsidRDefault="00CC21BC">
      <w:pPr>
        <w:jc w:val="both"/>
        <w:rPr>
          <w:rFonts w:ascii="Arial" w:eastAsia="Arial" w:hAnsi="Arial" w:cs="Arial"/>
          <w:color w:val="000000"/>
        </w:rPr>
      </w:pPr>
      <w:r w:rsidRPr="00ED088A">
        <w:rPr>
          <w:rFonts w:ascii="Arial" w:eastAsia="Arial" w:hAnsi="Arial" w:cs="Arial"/>
          <w:b/>
          <w:bCs/>
          <w:color w:val="000000"/>
        </w:rPr>
        <w:t>Sobre a Serasa</w:t>
      </w:r>
    </w:p>
    <w:p w14:paraId="00000025" w14:textId="0AEFFEFF" w:rsidR="00727013" w:rsidRPr="00ED088A" w:rsidRDefault="00CC21BC" w:rsidP="00ED088A">
      <w:pPr>
        <w:jc w:val="both"/>
        <w:rPr>
          <w:rFonts w:ascii="Arial" w:eastAsia="Arial" w:hAnsi="Arial" w:cs="Arial"/>
          <w:color w:val="000000"/>
        </w:rPr>
      </w:pPr>
      <w:r w:rsidRPr="00ED088A">
        <w:rPr>
          <w:rFonts w:ascii="Arial" w:eastAsia="Arial" w:hAnsi="Arial" w:cs="Arial"/>
          <w:color w:val="000000"/>
        </w:rPr>
        <w:t xml:space="preserve">Com o propósito de revolucionar o acesso ao crédito no Brasil, a Serasa oferece um ecossistema completo voltado para a melhoria da saúde financeira da população por </w:t>
      </w:r>
      <w:r w:rsidRPr="00ED088A">
        <w:rPr>
          <w:rFonts w:ascii="Arial" w:eastAsia="Arial" w:hAnsi="Arial" w:cs="Arial"/>
          <w:color w:val="000000"/>
        </w:rPr>
        <w:lastRenderedPageBreak/>
        <w:t>meio de produtos e serviços digitais. Mais informações em </w:t>
      </w:r>
      <w:hyperlink r:id="rId12">
        <w:r w:rsidRPr="00ED088A">
          <w:rPr>
            <w:rFonts w:ascii="Arial" w:hAnsi="Arial" w:cs="Arial"/>
            <w:color w:val="1155CC"/>
            <w:u w:val="single"/>
          </w:rPr>
          <w:t>www.serasa.com.br</w:t>
        </w:r>
      </w:hyperlink>
      <w:r w:rsidRPr="00ED088A">
        <w:rPr>
          <w:rFonts w:ascii="Arial" w:eastAsia="Arial" w:hAnsi="Arial" w:cs="Arial"/>
          <w:color w:val="000000"/>
        </w:rPr>
        <w:t> e via redes sociais no @serasa.</w:t>
      </w:r>
    </w:p>
    <w:p w14:paraId="53183082" w14:textId="77777777" w:rsidR="00ED088A" w:rsidRPr="00ED088A" w:rsidRDefault="00ED088A" w:rsidP="00ED088A">
      <w:pPr>
        <w:jc w:val="both"/>
        <w:rPr>
          <w:rFonts w:ascii="Arial" w:eastAsia="Arial" w:hAnsi="Arial" w:cs="Arial"/>
          <w:color w:val="000000"/>
        </w:rPr>
      </w:pPr>
    </w:p>
    <w:p w14:paraId="03A0018B" w14:textId="77777777" w:rsidR="00ED088A" w:rsidRDefault="00CC21BC">
      <w:pP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ED088A">
        <w:rPr>
          <w:rFonts w:ascii="Arial" w:eastAsia="Arial" w:hAnsi="Arial" w:cs="Arial"/>
          <w:b/>
          <w:bCs/>
          <w:color w:val="000000"/>
        </w:rPr>
        <w:t>Sobre o Mercado Pago</w:t>
      </w:r>
    </w:p>
    <w:p w14:paraId="00000026" w14:textId="7FF20B14" w:rsidR="00727013" w:rsidRPr="00ED088A" w:rsidRDefault="00CC21BC">
      <w:pP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ED088A">
        <w:rPr>
          <w:rFonts w:ascii="Arial" w:eastAsia="Arial" w:hAnsi="Arial" w:cs="Arial"/>
        </w:rPr>
        <w:t xml:space="preserve">O Mercado Pago é uma instituição financeira e de pagamento do Grupo Mercado Livre, uma das maiores instituições do Brasil, atendendo mais de </w:t>
      </w:r>
      <w:r w:rsidRPr="00ED088A">
        <w:rPr>
          <w:rFonts w:ascii="Arial" w:eastAsia="Arial" w:hAnsi="Arial" w:cs="Arial"/>
          <w:b/>
          <w:bCs/>
        </w:rPr>
        <w:t>88 milhões de usuários ativos mensais na América Latina</w:t>
      </w:r>
      <w:r w:rsidRPr="00ED088A">
        <w:rPr>
          <w:rFonts w:ascii="Arial" w:eastAsia="Arial" w:hAnsi="Arial" w:cs="Arial"/>
        </w:rPr>
        <w:t xml:space="preserve"> (dados Q2/2026) com soluções de pagamento, crédito, investimentos, seguros e gestão de benefícios. Com operação no Brasil desde 2004, ao todo, o Mercado Pago está presente em oito países, incluindo Argentina, Chile, Colômbia, México, Peru, Uruguai e Venezuela, onde contribui para a inclusão financeira e o fomento do empreendedorismo, permitindo que micro e pequenos negócios tenham acesso a financiamentos e serviços que os ajudem a prosperar de maneira mais justa. O Mercado Pago se consolida como o player com a melhor experiência para os usuários principais entre as instituições financeiras e de pagamento do país, com uma pontuação de 78, segundo o NPS Prism by Bain &amp; Company. O Mercado Pago vem consolidando sua oferta completa de serviços financeiros integrados no Brasil e participa ativamente das inovações que transformam o futuro do setor, apoiando seus clientes e impulsionando empreendedores em suas jornadas. Ao investir no desenvolvimento de soluções que ampliam o acesso ao dinheiro de forma responsável, prática e segura, o Mercado Pago conecta ainda mais usuários aos benefícios do ecossistema do Mercado Livre, unindo o melhor do e-commerce e dos serviços financeiros em um só lugar.</w:t>
      </w:r>
    </w:p>
    <w:p w14:paraId="00000027" w14:textId="77777777" w:rsidR="00727013" w:rsidRPr="00ED088A" w:rsidRDefault="00727013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28" w14:textId="77777777" w:rsidR="00727013" w:rsidRPr="00ED088A" w:rsidRDefault="00CC21BC">
      <w:pPr>
        <w:spacing w:after="0" w:line="240" w:lineRule="auto"/>
        <w:jc w:val="both"/>
        <w:rPr>
          <w:rFonts w:ascii="Arial" w:eastAsia="Arial" w:hAnsi="Arial" w:cs="Arial"/>
          <w:highlight w:val="yellow"/>
        </w:rPr>
      </w:pPr>
      <w:r w:rsidRPr="00ED088A">
        <w:rPr>
          <w:rFonts w:ascii="Arial" w:eastAsia="Arial" w:hAnsi="Arial" w:cs="Arial"/>
          <w:b/>
          <w:bCs/>
        </w:rPr>
        <w:t>Informações à imprensa | Mercado Pago</w:t>
      </w:r>
      <w:r w:rsidRPr="00ED088A">
        <w:rPr>
          <w:rFonts w:ascii="Arial" w:eastAsia="Arial" w:hAnsi="Arial" w:cs="Arial"/>
          <w:b/>
          <w:bCs/>
        </w:rPr>
        <w:br/>
      </w:r>
      <w:hyperlink r:id="rId13">
        <w:r w:rsidRPr="00ED088A">
          <w:rPr>
            <w:rFonts w:ascii="Arial" w:eastAsia="Arial" w:hAnsi="Arial" w:cs="Arial"/>
            <w:color w:val="1155CC"/>
            <w:u w:val="single"/>
          </w:rPr>
          <w:t>mercadopago@brodeur.com.br</w:t>
        </w:r>
      </w:hyperlink>
    </w:p>
    <w:sectPr w:rsidR="00727013" w:rsidRPr="00ED088A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E0F6A" w14:textId="77777777" w:rsidR="0091716C" w:rsidRDefault="0091716C" w:rsidP="00B26F00">
      <w:pPr>
        <w:spacing w:after="0" w:line="240" w:lineRule="auto"/>
      </w:pPr>
      <w:r>
        <w:separator/>
      </w:r>
    </w:p>
  </w:endnote>
  <w:endnote w:type="continuationSeparator" w:id="0">
    <w:p w14:paraId="41FDD66C" w14:textId="77777777" w:rsidR="0091716C" w:rsidRDefault="0091716C" w:rsidP="00B2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2B18140-E795-4CD0-9AEA-52533B764FAD}"/>
    <w:embedBold r:id="rId2" w:fontKey="{2535F420-76BD-484D-9096-D74CF603A953}"/>
    <w:embedItalic r:id="rId3" w:fontKey="{DA62A36E-8CF8-4E60-9235-420CBB352C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13B913C-3A2B-4D2D-A941-99CDA1181DE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6813BFF-6401-45F7-83B6-864C173EA0E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1D3F" w14:textId="77777777" w:rsidR="0091716C" w:rsidRDefault="0091716C" w:rsidP="00B26F00">
      <w:pPr>
        <w:spacing w:after="0" w:line="240" w:lineRule="auto"/>
      </w:pPr>
      <w:r>
        <w:separator/>
      </w:r>
    </w:p>
  </w:footnote>
  <w:footnote w:type="continuationSeparator" w:id="0">
    <w:p w14:paraId="192F6BE7" w14:textId="77777777" w:rsidR="0091716C" w:rsidRDefault="0091716C" w:rsidP="00B26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4DD"/>
    <w:multiLevelType w:val="multilevel"/>
    <w:tmpl w:val="4B462CA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E16B6"/>
    <w:multiLevelType w:val="multilevel"/>
    <w:tmpl w:val="08DE9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18282860">
    <w:abstractNumId w:val="0"/>
  </w:num>
  <w:num w:numId="2" w16cid:durableId="2096895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013"/>
    <w:rsid w:val="000057AE"/>
    <w:rsid w:val="000078AA"/>
    <w:rsid w:val="00011257"/>
    <w:rsid w:val="00071E0A"/>
    <w:rsid w:val="0008056B"/>
    <w:rsid w:val="000B68D1"/>
    <w:rsid w:val="000F3E75"/>
    <w:rsid w:val="00137094"/>
    <w:rsid w:val="00152645"/>
    <w:rsid w:val="001D30D7"/>
    <w:rsid w:val="002035E4"/>
    <w:rsid w:val="0022450C"/>
    <w:rsid w:val="00252CE9"/>
    <w:rsid w:val="0035673A"/>
    <w:rsid w:val="003A1134"/>
    <w:rsid w:val="003B4620"/>
    <w:rsid w:val="004B2902"/>
    <w:rsid w:val="004C6498"/>
    <w:rsid w:val="004E3CE6"/>
    <w:rsid w:val="004F49CE"/>
    <w:rsid w:val="005631E4"/>
    <w:rsid w:val="005748C0"/>
    <w:rsid w:val="005836B9"/>
    <w:rsid w:val="005D043B"/>
    <w:rsid w:val="005D38EC"/>
    <w:rsid w:val="005D6EEB"/>
    <w:rsid w:val="005D7886"/>
    <w:rsid w:val="00635BE4"/>
    <w:rsid w:val="006470FB"/>
    <w:rsid w:val="00676672"/>
    <w:rsid w:val="00680700"/>
    <w:rsid w:val="00682B57"/>
    <w:rsid w:val="006A7652"/>
    <w:rsid w:val="006F14CD"/>
    <w:rsid w:val="006F1FBB"/>
    <w:rsid w:val="006F6B7C"/>
    <w:rsid w:val="00707A2E"/>
    <w:rsid w:val="00714925"/>
    <w:rsid w:val="00721E66"/>
    <w:rsid w:val="00727013"/>
    <w:rsid w:val="00742078"/>
    <w:rsid w:val="008C40E2"/>
    <w:rsid w:val="0091716C"/>
    <w:rsid w:val="009505FB"/>
    <w:rsid w:val="009F6DAC"/>
    <w:rsid w:val="00A645D3"/>
    <w:rsid w:val="00A86763"/>
    <w:rsid w:val="00AE7484"/>
    <w:rsid w:val="00AF3EC9"/>
    <w:rsid w:val="00B26F00"/>
    <w:rsid w:val="00B853DD"/>
    <w:rsid w:val="00C04D45"/>
    <w:rsid w:val="00C26F25"/>
    <w:rsid w:val="00C32353"/>
    <w:rsid w:val="00C43C0F"/>
    <w:rsid w:val="00CA45A4"/>
    <w:rsid w:val="00CC21BC"/>
    <w:rsid w:val="00D36D2C"/>
    <w:rsid w:val="00E62A44"/>
    <w:rsid w:val="00E710C4"/>
    <w:rsid w:val="00E717E0"/>
    <w:rsid w:val="00E71C8B"/>
    <w:rsid w:val="00ED088A"/>
    <w:rsid w:val="00F041B5"/>
    <w:rsid w:val="00F1124F"/>
    <w:rsid w:val="00F577F6"/>
    <w:rsid w:val="00F71E02"/>
    <w:rsid w:val="00F908BE"/>
    <w:rsid w:val="00F916A4"/>
    <w:rsid w:val="0AF66E03"/>
    <w:rsid w:val="163BB614"/>
    <w:rsid w:val="18D3C53B"/>
    <w:rsid w:val="39D683A4"/>
    <w:rsid w:val="3F943194"/>
    <w:rsid w:val="46A19495"/>
    <w:rsid w:val="6FBE13DC"/>
    <w:rsid w:val="7004AABC"/>
    <w:rsid w:val="73D399B4"/>
    <w:rsid w:val="75A29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D562"/>
  <w15:docId w15:val="{F1BB106A-39E0-4FEA-B708-9EC4058D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grafodaLista">
    <w:name w:val="List Paragraph"/>
    <w:basedOn w:val="Normal"/>
    <w:uiPriority w:val="34"/>
    <w:qFormat/>
    <w:rsid w:val="0CF3D9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D043B"/>
    <w:rPr>
      <w:rFonts w:ascii="Times New Roman" w:hAnsi="Times New Roman" w:cs="Times New Roman"/>
    </w:rPr>
  </w:style>
  <w:style w:type="character" w:customStyle="1" w:styleId="TextodecomentrioChar1">
    <w:name w:val="Texto de comentário Char1"/>
    <w:basedOn w:val="Fontepargpadro"/>
    <w:uiPriority w:val="99"/>
    <w:semiHidden/>
    <w:rsid w:val="00506154"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A86763"/>
    <w:rPr>
      <w:color w:val="605E5C"/>
      <w:shd w:val="clear" w:color="auto" w:fill="E1DFDD"/>
    </w:rPr>
  </w:style>
  <w:style w:type="paragraph" w:styleId="Cabealho">
    <w:name w:val="header"/>
    <w:basedOn w:val="Normal"/>
    <w:link w:val="CabealhoChar1"/>
    <w:uiPriority w:val="99"/>
    <w:unhideWhenUsed/>
    <w:rsid w:val="00063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sid w:val="00A366EB"/>
  </w:style>
  <w:style w:type="paragraph" w:styleId="Rodap">
    <w:name w:val="footer"/>
    <w:basedOn w:val="Normal"/>
    <w:link w:val="RodapChar1"/>
    <w:uiPriority w:val="99"/>
    <w:unhideWhenUsed/>
    <w:rsid w:val="000638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uiPriority w:val="99"/>
    <w:rsid w:val="00A366EB"/>
  </w:style>
  <w:style w:type="paragraph" w:customStyle="1" w:styleId="Cabealho1">
    <w:name w:val="Cabeçalho1"/>
    <w:basedOn w:val="Normal"/>
    <w:uiPriority w:val="99"/>
    <w:unhideWhenUsed/>
    <w:rsid w:val="00CD47B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uiPriority w:val="99"/>
    <w:unhideWhenUsed/>
    <w:rsid w:val="00CD47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CD47BC"/>
  </w:style>
  <w:style w:type="character" w:customStyle="1" w:styleId="RodapChar1">
    <w:name w:val="Rodapé Char1"/>
    <w:basedOn w:val="Fontepargpadro"/>
    <w:link w:val="Rodap"/>
    <w:uiPriority w:val="99"/>
    <w:rsid w:val="00CD47BC"/>
  </w:style>
  <w:style w:type="character" w:styleId="Hyperlink">
    <w:name w:val="Hyperlink"/>
    <w:basedOn w:val="Fontepargpadro"/>
    <w:uiPriority w:val="99"/>
    <w:unhideWhenUsed/>
    <w:rsid w:val="3B8F0C68"/>
    <w:rPr>
      <w:color w:val="467886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080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ontepargpadro"/>
    <w:link w:val="CommentText"/>
    <w:uiPriority w:val="99"/>
    <w:rsid w:val="0008056B"/>
    <w:rPr>
      <w:sz w:val="20"/>
      <w:szCs w:val="20"/>
    </w:rPr>
  </w:style>
  <w:style w:type="character" w:customStyle="1" w:styleId="CommentReference">
    <w:name w:val="Comment Reference"/>
    <w:basedOn w:val="Fontepargpadro"/>
    <w:uiPriority w:val="99"/>
    <w:semiHidden/>
    <w:unhideWhenUsed/>
    <w:rsid w:val="0008056B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080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ercado@brodeur.com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erasa.com.b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rasa.com.br/limpa-nome-online/blog/cupom-em-dobro-serasa-mercado-pago-9-do-9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0099-305f-4cb1-9318-43caba4a0ca4">
      <Terms xmlns="http://schemas.microsoft.com/office/infopath/2007/PartnerControls"/>
    </lcf76f155ced4ddcb4097134ff3c332f>
    <TaxCatchAll xmlns="b178f695-71ff-4a8e-a565-49262d5985c0" xsi:nil="true"/>
    <Imagem xmlns="bbec0099-305f-4cb1-9318-43caba4a0ca4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HH3c7rsM+CnVuCpvM1ybvjbgkA==">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436380A8FE4BBBDFE211B8D348CC" ma:contentTypeVersion="24" ma:contentTypeDescription="Create a new document." ma:contentTypeScope="" ma:versionID="5fbff5ae3a009104f4f15708a82ed762">
  <xsd:schema xmlns:xsd="http://www.w3.org/2001/XMLSchema" xmlns:xs="http://www.w3.org/2001/XMLSchema" xmlns:p="http://schemas.microsoft.com/office/2006/metadata/properties" xmlns:ns2="bbec0099-305f-4cb1-9318-43caba4a0ca4" xmlns:ns3="b178f695-71ff-4a8e-a565-49262d5985c0" targetNamespace="http://schemas.microsoft.com/office/2006/metadata/properties" ma:root="true" ma:fieldsID="deda8f8be959a83e61949c0efa1ab327" ns2:_="" ns3:_="">
    <xsd:import namespace="bbec0099-305f-4cb1-9318-43caba4a0ca4"/>
    <xsd:import namespace="b178f695-71ff-4a8e-a565-49262d598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m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0099-305f-4cb1-9318-43caba4a0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d36814-a0ed-4445-b17e-fb0b648984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m" ma:index="24" nillable="true" ma:displayName="Imagem" ma:format="Thumbnail" ma:internalName="Imagem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8f695-71ff-4a8e-a565-49262d598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a7ba8a-c930-481d-b00e-13f59e78ee48}" ma:internalName="TaxCatchAll" ma:showField="CatchAllData" ma:web="b178f695-71ff-4a8e-a565-49262d598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4C7B55-E5A4-42E9-9CD6-6A4FA361D6CE}">
  <ds:schemaRefs>
    <ds:schemaRef ds:uri="http://schemas.microsoft.com/office/2006/metadata/properties"/>
    <ds:schemaRef ds:uri="http://schemas.microsoft.com/office/infopath/2007/PartnerControls"/>
    <ds:schemaRef ds:uri="bbec0099-305f-4cb1-9318-43caba4a0ca4"/>
    <ds:schemaRef ds:uri="b178f695-71ff-4a8e-a565-49262d5985c0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5E50071-3CE6-4F6C-9B16-8DCEA9CB4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c0099-305f-4cb1-9318-43caba4a0ca4"/>
    <ds:schemaRef ds:uri="b178f695-71ff-4a8e-a565-49262d598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1A2B6-D9A8-4B73-B2DA-5569BAEE3D3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e67623c-1932-42a6-9d24-6c359fe5ea71}" enabled="0" method="" siteId="{be67623c-1932-42a6-9d24-6c359fe5ea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1008</Words>
  <Characters>5446</Characters>
  <Application>Microsoft Office Word</Application>
  <DocSecurity>0</DocSecurity>
  <Lines>45</Lines>
  <Paragraphs>12</Paragraphs>
  <ScaleCrop>false</ScaleCrop>
  <Company>Serasa Experian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Peppe Cecchetti, Maria</dc:creator>
  <cp:keywords/>
  <cp:lastModifiedBy>Catarina Gomes</cp:lastModifiedBy>
  <cp:revision>3</cp:revision>
  <dcterms:created xsi:type="dcterms:W3CDTF">2026-09-01T17:29:00Z</dcterms:created>
  <dcterms:modified xsi:type="dcterms:W3CDTF">2026-09-01T17:30:00Z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0x010100C57F436380A8FE4BBBDFE211B8D348CC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