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2B34BF8" w:rsidR="00FD0F31" w:rsidRDefault="30AC230A" w:rsidP="30AC230A">
      <w:pPr>
        <w:jc w:val="center"/>
        <w:rPr>
          <w:b/>
          <w:bCs/>
          <w:sz w:val="28"/>
          <w:szCs w:val="28"/>
        </w:rPr>
      </w:pPr>
      <w:r w:rsidRPr="30AC230A">
        <w:rPr>
          <w:b/>
          <w:bCs/>
          <w:sz w:val="28"/>
          <w:szCs w:val="28"/>
        </w:rPr>
        <w:t>Universo coreano desperta o interesse de 76% dos brasileiros e</w:t>
      </w:r>
      <w:r w:rsidR="009D7829">
        <w:rPr>
          <w:b/>
          <w:bCs/>
          <w:sz w:val="28"/>
          <w:szCs w:val="28"/>
        </w:rPr>
        <w:t xml:space="preserve"> </w:t>
      </w:r>
      <w:r w:rsidRPr="30AC230A">
        <w:rPr>
          <w:b/>
          <w:bCs/>
          <w:sz w:val="28"/>
          <w:szCs w:val="28"/>
        </w:rPr>
        <w:t>influencia hábitos de consumo, revela pesquisa da Serasa</w:t>
      </w:r>
    </w:p>
    <w:p w14:paraId="072AA684" w14:textId="77777777" w:rsidR="007757D2" w:rsidRDefault="007757D2" w:rsidP="30AC230A">
      <w:pPr>
        <w:jc w:val="center"/>
        <w:rPr>
          <w:b/>
          <w:bCs/>
          <w:sz w:val="28"/>
          <w:szCs w:val="28"/>
        </w:rPr>
      </w:pPr>
    </w:p>
    <w:p w14:paraId="00000002" w14:textId="77777777" w:rsidR="00FD0F31" w:rsidRDefault="00FD0F31" w:rsidP="2CF94D23">
      <w:pPr>
        <w:jc w:val="both"/>
        <w:rPr>
          <w:b/>
          <w:i/>
          <w:sz w:val="24"/>
          <w:szCs w:val="24"/>
        </w:rPr>
      </w:pPr>
    </w:p>
    <w:p w14:paraId="00000003" w14:textId="373AF85F" w:rsidR="00FD0F31" w:rsidRDefault="30AC230A" w:rsidP="2CF94D23">
      <w:pPr>
        <w:numPr>
          <w:ilvl w:val="0"/>
          <w:numId w:val="1"/>
        </w:numPr>
        <w:jc w:val="both"/>
        <w:rPr>
          <w:i/>
          <w:iCs/>
        </w:rPr>
      </w:pPr>
      <w:r w:rsidRPr="30AC230A">
        <w:rPr>
          <w:i/>
          <w:iCs/>
        </w:rPr>
        <w:t xml:space="preserve">29% compram produtos ligados à Coreia do Sul </w:t>
      </w:r>
      <w:r w:rsidR="2D7DFBB7" w:rsidRPr="64B81BA9">
        <w:rPr>
          <w:i/>
          <w:iCs/>
        </w:rPr>
        <w:t>pelo menos uma vez ao mê</w:t>
      </w:r>
      <w:r w:rsidRPr="64B81BA9">
        <w:rPr>
          <w:i/>
          <w:iCs/>
        </w:rPr>
        <w:t>s</w:t>
      </w:r>
      <w:r w:rsidRPr="30AC230A">
        <w:rPr>
          <w:i/>
          <w:iCs/>
        </w:rPr>
        <w:t>;</w:t>
      </w:r>
    </w:p>
    <w:p w14:paraId="00000004" w14:textId="664765AC" w:rsidR="00FD0F31" w:rsidRDefault="30AC230A" w:rsidP="2CF94D23">
      <w:pPr>
        <w:numPr>
          <w:ilvl w:val="0"/>
          <w:numId w:val="1"/>
        </w:numPr>
        <w:jc w:val="both"/>
        <w:rPr>
          <w:i/>
          <w:iCs/>
        </w:rPr>
      </w:pPr>
      <w:r w:rsidRPr="30AC230A">
        <w:rPr>
          <w:i/>
          <w:iCs/>
        </w:rPr>
        <w:t xml:space="preserve">Quase metade (49%) já gastou mais do que planejava com esse </w:t>
      </w:r>
      <w:r w:rsidR="56128E67" w:rsidRPr="2CF94D23">
        <w:rPr>
          <w:i/>
          <w:iCs/>
        </w:rPr>
        <w:t>univers</w:t>
      </w:r>
      <w:r w:rsidR="00D76804">
        <w:rPr>
          <w:i/>
          <w:iCs/>
        </w:rPr>
        <w:t>o</w:t>
      </w:r>
      <w:r w:rsidRPr="30AC230A">
        <w:rPr>
          <w:i/>
          <w:iCs/>
        </w:rPr>
        <w:t xml:space="preserve">; </w:t>
      </w:r>
    </w:p>
    <w:p w14:paraId="00000005" w14:textId="77777777" w:rsidR="00FD0F31" w:rsidRDefault="30AC230A" w:rsidP="2CF94D23">
      <w:pPr>
        <w:numPr>
          <w:ilvl w:val="0"/>
          <w:numId w:val="1"/>
        </w:numPr>
        <w:jc w:val="both"/>
        <w:rPr>
          <w:i/>
          <w:iCs/>
        </w:rPr>
      </w:pPr>
      <w:r w:rsidRPr="30AC230A">
        <w:rPr>
          <w:i/>
          <w:iCs/>
        </w:rPr>
        <w:t xml:space="preserve">47% desembolsam até R$ 250 por mês com produtos, conteúdos ou experiências relacionadas ao tema; </w:t>
      </w:r>
    </w:p>
    <w:p w14:paraId="00000006" w14:textId="47F05FC5" w:rsidR="00FD0F31" w:rsidRDefault="30AC230A" w:rsidP="2CF94D23">
      <w:pPr>
        <w:numPr>
          <w:ilvl w:val="0"/>
          <w:numId w:val="1"/>
        </w:numPr>
        <w:jc w:val="both"/>
        <w:rPr>
          <w:i/>
          <w:iCs/>
        </w:rPr>
      </w:pPr>
      <w:r w:rsidRPr="30AC230A">
        <w:rPr>
          <w:i/>
          <w:iCs/>
        </w:rPr>
        <w:t xml:space="preserve">Um em cada quatro brasileiros (25%) passou a economizar para realizar sonhos após se aproximar </w:t>
      </w:r>
      <w:r w:rsidRPr="2CF94D23">
        <w:rPr>
          <w:i/>
          <w:iCs/>
        </w:rPr>
        <w:t>dess</w:t>
      </w:r>
      <w:r w:rsidR="43FB794D" w:rsidRPr="2CF94D23">
        <w:rPr>
          <w:i/>
          <w:iCs/>
        </w:rPr>
        <w:t>a cultura</w:t>
      </w:r>
      <w:r w:rsidRPr="30AC230A">
        <w:rPr>
          <w:i/>
          <w:iCs/>
        </w:rPr>
        <w:t xml:space="preserve">. </w:t>
      </w:r>
    </w:p>
    <w:p w14:paraId="00000007" w14:textId="77777777" w:rsidR="00FD0F31" w:rsidRDefault="00FD0F31" w:rsidP="2CF94D23">
      <w:pPr>
        <w:jc w:val="both"/>
        <w:rPr>
          <w:b/>
          <w:sz w:val="24"/>
          <w:szCs w:val="24"/>
        </w:rPr>
      </w:pPr>
    </w:p>
    <w:p w14:paraId="00000008" w14:textId="3FD8A369" w:rsidR="00FD0F31" w:rsidRDefault="73C046E5" w:rsidP="30AC230A">
      <w:pPr>
        <w:jc w:val="both"/>
        <w:rPr>
          <w:sz w:val="24"/>
          <w:szCs w:val="24"/>
        </w:rPr>
      </w:pPr>
      <w:r w:rsidRPr="166E58E3">
        <w:rPr>
          <w:b/>
          <w:bCs/>
          <w:sz w:val="24"/>
          <w:szCs w:val="24"/>
        </w:rPr>
        <w:t>Agost</w:t>
      </w:r>
      <w:r w:rsidR="30AC230A" w:rsidRPr="166E58E3">
        <w:rPr>
          <w:b/>
          <w:bCs/>
          <w:sz w:val="24"/>
          <w:szCs w:val="24"/>
        </w:rPr>
        <w:t xml:space="preserve">o de 2026 </w:t>
      </w:r>
      <w:r w:rsidR="00C36E82">
        <w:rPr>
          <w:b/>
          <w:bCs/>
          <w:sz w:val="24"/>
          <w:szCs w:val="24"/>
        </w:rPr>
        <w:t xml:space="preserve">– </w:t>
      </w:r>
      <w:r w:rsidR="30AC230A" w:rsidRPr="166E58E3">
        <w:rPr>
          <w:sz w:val="24"/>
          <w:szCs w:val="24"/>
        </w:rPr>
        <w:t xml:space="preserve">Uma pesquisa </w:t>
      </w:r>
      <w:r w:rsidR="17DD6FFB" w:rsidRPr="166E58E3">
        <w:rPr>
          <w:sz w:val="24"/>
          <w:szCs w:val="24"/>
        </w:rPr>
        <w:t xml:space="preserve">inédita </w:t>
      </w:r>
      <w:r w:rsidR="05BBFA48" w:rsidRPr="2CF94D23">
        <w:rPr>
          <w:sz w:val="24"/>
          <w:szCs w:val="24"/>
        </w:rPr>
        <w:t>da</w:t>
      </w:r>
      <w:r w:rsidR="30AC230A" w:rsidRPr="166E58E3">
        <w:rPr>
          <w:sz w:val="24"/>
          <w:szCs w:val="24"/>
        </w:rPr>
        <w:t xml:space="preserve"> Serasa, </w:t>
      </w:r>
      <w:r w:rsidR="3E670099" w:rsidRPr="64B81BA9">
        <w:rPr>
          <w:sz w:val="24"/>
          <w:szCs w:val="24"/>
        </w:rPr>
        <w:t xml:space="preserve">realizada </w:t>
      </w:r>
      <w:r w:rsidR="30AC230A" w:rsidRPr="166E58E3">
        <w:rPr>
          <w:sz w:val="24"/>
          <w:szCs w:val="24"/>
        </w:rPr>
        <w:t>em parceria com o Instituto Opinion Box</w:t>
      </w:r>
      <w:r w:rsidR="1ECCB12F" w:rsidRPr="166E58E3">
        <w:rPr>
          <w:sz w:val="24"/>
          <w:szCs w:val="24"/>
        </w:rPr>
        <w:t xml:space="preserve"> </w:t>
      </w:r>
      <w:r w:rsidR="1ECCB12F" w:rsidRPr="2CF94D23">
        <w:rPr>
          <w:sz w:val="24"/>
          <w:szCs w:val="24"/>
        </w:rPr>
        <w:t xml:space="preserve">e </w:t>
      </w:r>
      <w:r w:rsidR="43840DFA" w:rsidRPr="64B81BA9">
        <w:rPr>
          <w:sz w:val="24"/>
          <w:szCs w:val="24"/>
        </w:rPr>
        <w:t xml:space="preserve">com </w:t>
      </w:r>
      <w:r w:rsidR="1ECCB12F" w:rsidRPr="64B81BA9">
        <w:rPr>
          <w:sz w:val="24"/>
          <w:szCs w:val="24"/>
        </w:rPr>
        <w:t>o</w:t>
      </w:r>
      <w:r w:rsidR="0A0F5FF1" w:rsidRPr="64B81BA9">
        <w:rPr>
          <w:sz w:val="24"/>
          <w:szCs w:val="24"/>
        </w:rPr>
        <w:t xml:space="preserve"> apoio de divulgação do</w:t>
      </w:r>
      <w:r w:rsidR="1ECCB12F" w:rsidRPr="2CF94D23">
        <w:rPr>
          <w:sz w:val="24"/>
          <w:szCs w:val="24"/>
        </w:rPr>
        <w:t xml:space="preserve"> </w:t>
      </w:r>
      <w:r w:rsidR="1ECCB12F" w:rsidRPr="64B81BA9">
        <w:rPr>
          <w:sz w:val="24"/>
          <w:szCs w:val="24"/>
        </w:rPr>
        <w:t>Centro Cultural Coreano no Brasil</w:t>
      </w:r>
      <w:r w:rsidR="30AC230A" w:rsidRPr="166E58E3">
        <w:rPr>
          <w:sz w:val="24"/>
          <w:szCs w:val="24"/>
        </w:rPr>
        <w:t>, mostra que 76% dos brasileiros têm interesse ou curiosidade pelo universo coreano</w:t>
      </w:r>
      <w:r w:rsidR="05BBFA48" w:rsidRPr="2CF94D23">
        <w:rPr>
          <w:sz w:val="24"/>
          <w:szCs w:val="24"/>
        </w:rPr>
        <w:t>. Mais do</w:t>
      </w:r>
      <w:r w:rsidR="30AC230A" w:rsidRPr="166E58E3">
        <w:rPr>
          <w:sz w:val="24"/>
          <w:szCs w:val="24"/>
        </w:rPr>
        <w:t xml:space="preserve"> que </w:t>
      </w:r>
      <w:r w:rsidR="05BBFA48" w:rsidRPr="2CF94D23">
        <w:rPr>
          <w:sz w:val="24"/>
          <w:szCs w:val="24"/>
        </w:rPr>
        <w:t xml:space="preserve">entretenimento, a </w:t>
      </w:r>
      <w:proofErr w:type="spellStart"/>
      <w:r w:rsidR="05BBFA48" w:rsidRPr="2CF94D23">
        <w:rPr>
          <w:sz w:val="24"/>
          <w:szCs w:val="24"/>
        </w:rPr>
        <w:t>Hallyu</w:t>
      </w:r>
      <w:proofErr w:type="spellEnd"/>
      <w:r w:rsidR="05BBFA48" w:rsidRPr="2CF94D23">
        <w:rPr>
          <w:sz w:val="24"/>
          <w:szCs w:val="24"/>
        </w:rPr>
        <w:t xml:space="preserve"> — como é conhecida a onda cultural sul-coreana — </w:t>
      </w:r>
      <w:r w:rsidR="30AC230A" w:rsidRPr="166E58E3">
        <w:rPr>
          <w:sz w:val="24"/>
          <w:szCs w:val="24"/>
        </w:rPr>
        <w:t xml:space="preserve">já </w:t>
      </w:r>
      <w:r w:rsidR="05BBFA48" w:rsidRPr="2CF94D23">
        <w:rPr>
          <w:sz w:val="24"/>
          <w:szCs w:val="24"/>
        </w:rPr>
        <w:t>molda</w:t>
      </w:r>
      <w:r w:rsidR="30AC230A" w:rsidRPr="166E58E3">
        <w:rPr>
          <w:sz w:val="24"/>
          <w:szCs w:val="24"/>
        </w:rPr>
        <w:t xml:space="preserve"> hábitos de consumo</w:t>
      </w:r>
      <w:r w:rsidR="05BBFA48" w:rsidRPr="2CF94D23">
        <w:rPr>
          <w:sz w:val="24"/>
          <w:szCs w:val="24"/>
        </w:rPr>
        <w:t xml:space="preserve"> no país</w:t>
      </w:r>
      <w:r w:rsidR="00C36E82">
        <w:rPr>
          <w:sz w:val="24"/>
          <w:szCs w:val="24"/>
        </w:rPr>
        <w:t xml:space="preserve">: </w:t>
      </w:r>
      <w:r w:rsidR="30AC230A" w:rsidRPr="166E58E3">
        <w:rPr>
          <w:sz w:val="24"/>
          <w:szCs w:val="24"/>
        </w:rPr>
        <w:t xml:space="preserve">29% dos entrevistados </w:t>
      </w:r>
      <w:r w:rsidR="05BBFA48" w:rsidRPr="2CF94D23">
        <w:rPr>
          <w:sz w:val="24"/>
          <w:szCs w:val="24"/>
        </w:rPr>
        <w:t>compram</w:t>
      </w:r>
      <w:r w:rsidR="30AC230A" w:rsidRPr="166E58E3">
        <w:rPr>
          <w:sz w:val="24"/>
          <w:szCs w:val="24"/>
        </w:rPr>
        <w:t xml:space="preserve"> produtos relacionados ao tema pelo menos uma vez por mês</w:t>
      </w:r>
      <w:r w:rsidR="05BBFA48" w:rsidRPr="2CF94D23">
        <w:rPr>
          <w:sz w:val="24"/>
          <w:szCs w:val="24"/>
        </w:rPr>
        <w:t>,</w:t>
      </w:r>
      <w:r w:rsidR="30AC230A" w:rsidRPr="166E58E3">
        <w:rPr>
          <w:sz w:val="24"/>
          <w:szCs w:val="24"/>
        </w:rPr>
        <w:t xml:space="preserve"> e outros 21</w:t>
      </w:r>
      <w:r w:rsidR="05BBFA48" w:rsidRPr="2CF94D23">
        <w:rPr>
          <w:sz w:val="24"/>
          <w:szCs w:val="24"/>
        </w:rPr>
        <w:t>% fazem</w:t>
      </w:r>
      <w:r w:rsidR="30AC230A" w:rsidRPr="166E58E3">
        <w:rPr>
          <w:sz w:val="24"/>
          <w:szCs w:val="24"/>
        </w:rPr>
        <w:t xml:space="preserve"> esse tipo de compra a cada dois ou três meses.</w:t>
      </w:r>
    </w:p>
    <w:p w14:paraId="00000009" w14:textId="77777777" w:rsidR="00FD0F31" w:rsidRDefault="00FD0F31" w:rsidP="30AC230A">
      <w:pPr>
        <w:jc w:val="both"/>
        <w:rPr>
          <w:sz w:val="24"/>
          <w:szCs w:val="24"/>
        </w:rPr>
      </w:pPr>
    </w:p>
    <w:p w14:paraId="4F65E992" w14:textId="6FEEBCF4" w:rsidR="2CF94D23" w:rsidRDefault="05BBFA48" w:rsidP="2CF94D23">
      <w:pPr>
        <w:jc w:val="both"/>
        <w:rPr>
          <w:sz w:val="24"/>
          <w:szCs w:val="24"/>
        </w:rPr>
      </w:pPr>
      <w:r w:rsidRPr="64B81BA9">
        <w:rPr>
          <w:sz w:val="24"/>
          <w:szCs w:val="24"/>
        </w:rPr>
        <w:t xml:space="preserve">O levantamento revela também que quase metade (49%) dos entrevistados admite já ter gastado mais do que planejava com produtos, eventos ou experiências ligadas à cultura coreana. Entre os hábitos de consumo menos controlados, 16% dizem já ter usado o limite do cartão de crédito para essas compras, outros 16% assumem ter comprado por impulso, e 11% chegaram a buscar uma renda extra para bancar itens desejados. </w:t>
      </w:r>
    </w:p>
    <w:p w14:paraId="3573885F" w14:textId="3031DE2B" w:rsidR="2CF94D23" w:rsidRDefault="2CF94D23" w:rsidP="64B81BA9">
      <w:pPr>
        <w:jc w:val="both"/>
        <w:rPr>
          <w:sz w:val="24"/>
          <w:szCs w:val="24"/>
        </w:rPr>
      </w:pPr>
    </w:p>
    <w:p w14:paraId="26154A1D" w14:textId="4CDFBBFB" w:rsidR="2CF94D23" w:rsidRDefault="05BBFA48" w:rsidP="2CF94D23">
      <w:pPr>
        <w:jc w:val="both"/>
        <w:rPr>
          <w:sz w:val="24"/>
          <w:szCs w:val="24"/>
        </w:rPr>
      </w:pPr>
      <w:r w:rsidRPr="64B81BA9">
        <w:rPr>
          <w:sz w:val="24"/>
          <w:szCs w:val="24"/>
        </w:rPr>
        <w:t xml:space="preserve">Em contrapartida, 24% afirmam manter os gastos totalmente planejados. Quanto aos valores, 47% dos brasileiros </w:t>
      </w:r>
      <w:r w:rsidR="37D509AF" w:rsidRPr="64B81BA9">
        <w:rPr>
          <w:sz w:val="24"/>
          <w:szCs w:val="24"/>
        </w:rPr>
        <w:t xml:space="preserve">que tem interesse pela cultura coreana </w:t>
      </w:r>
      <w:r w:rsidRPr="64B81BA9">
        <w:rPr>
          <w:sz w:val="24"/>
          <w:szCs w:val="24"/>
        </w:rPr>
        <w:t>gastam até R$ 250 por mês com esse universo, enquanto 18% ultrapassam os R$ 500 mensais.</w:t>
      </w:r>
    </w:p>
    <w:p w14:paraId="1283DD74" w14:textId="07CDC87E" w:rsidR="00FD0F31" w:rsidRDefault="2AB28479" w:rsidP="2CF94D2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F7E1E72" wp14:editId="0C815325">
            <wp:extent cx="4074596" cy="2501733"/>
            <wp:effectExtent l="0" t="0" r="0" b="0"/>
            <wp:docPr id="16876743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74343" name="Picture 168767434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765"/>
                    <a:stretch>
                      <a:fillRect/>
                    </a:stretch>
                  </pic:blipFill>
                  <pic:spPr>
                    <a:xfrm>
                      <a:off x="0" y="0"/>
                      <a:ext cx="4074596" cy="250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F31">
        <w:br/>
      </w:r>
    </w:p>
    <w:p w14:paraId="0000000F" w14:textId="3D017046" w:rsidR="00FD0F31" w:rsidRDefault="39C0D834" w:rsidP="30AC230A">
      <w:pPr>
        <w:jc w:val="both"/>
        <w:rPr>
          <w:sz w:val="24"/>
          <w:szCs w:val="24"/>
        </w:rPr>
      </w:pPr>
      <w:r w:rsidRPr="166E58E3">
        <w:rPr>
          <w:sz w:val="24"/>
          <w:szCs w:val="24"/>
        </w:rPr>
        <w:lastRenderedPageBreak/>
        <w:t>"</w:t>
      </w:r>
      <w:r w:rsidR="30AC230A" w:rsidRPr="2CF94D23">
        <w:rPr>
          <w:sz w:val="24"/>
          <w:szCs w:val="24"/>
        </w:rPr>
        <w:t xml:space="preserve">Os dados mostram como a cultura coreana deixou de ser </w:t>
      </w:r>
      <w:r w:rsidR="18EC509D" w:rsidRPr="2CF94D23">
        <w:rPr>
          <w:sz w:val="24"/>
          <w:szCs w:val="24"/>
        </w:rPr>
        <w:t xml:space="preserve">apenas </w:t>
      </w:r>
      <w:r w:rsidR="30AC230A" w:rsidRPr="2CF94D23">
        <w:rPr>
          <w:sz w:val="24"/>
          <w:szCs w:val="24"/>
        </w:rPr>
        <w:t>uma forma de entretenimento para se tornar parte do estilo de vida de muitos brasileiros, ganhando um papel relevante dentro da nossa economia</w:t>
      </w:r>
      <w:r w:rsidR="0A628C4C" w:rsidRPr="2CF94D23">
        <w:rPr>
          <w:sz w:val="24"/>
          <w:szCs w:val="24"/>
        </w:rPr>
        <w:t>", comenta</w:t>
      </w:r>
      <w:r w:rsidR="0A628C4C" w:rsidRPr="166E58E3">
        <w:rPr>
          <w:sz w:val="24"/>
          <w:szCs w:val="24"/>
        </w:rPr>
        <w:t xml:space="preserve"> Aline Vieira, especialista da Serasa em educação financeira. "</w:t>
      </w:r>
      <w:r w:rsidR="30AC230A" w:rsidRPr="166E58E3">
        <w:rPr>
          <w:sz w:val="24"/>
          <w:szCs w:val="24"/>
        </w:rPr>
        <w:t xml:space="preserve">Ao mesmo tempo, observamos que, embora </w:t>
      </w:r>
      <w:r w:rsidR="18EC509D" w:rsidRPr="2CF94D23">
        <w:rPr>
          <w:sz w:val="24"/>
          <w:szCs w:val="24"/>
        </w:rPr>
        <w:t>parte</w:t>
      </w:r>
      <w:r w:rsidR="30AC230A" w:rsidRPr="166E58E3">
        <w:rPr>
          <w:sz w:val="24"/>
          <w:szCs w:val="24"/>
        </w:rPr>
        <w:t xml:space="preserve"> dos consumidores </w:t>
      </w:r>
      <w:r w:rsidR="18EC509D" w:rsidRPr="2CF94D23">
        <w:rPr>
          <w:sz w:val="24"/>
          <w:szCs w:val="24"/>
        </w:rPr>
        <w:t>admita</w:t>
      </w:r>
      <w:r w:rsidR="30AC230A" w:rsidRPr="166E58E3">
        <w:rPr>
          <w:sz w:val="24"/>
          <w:szCs w:val="24"/>
        </w:rPr>
        <w:t xml:space="preserve"> fazer escolhas por impulso, outra </w:t>
      </w:r>
      <w:r w:rsidR="18EC509D" w:rsidRPr="2CF94D23">
        <w:rPr>
          <w:sz w:val="24"/>
          <w:szCs w:val="24"/>
        </w:rPr>
        <w:t xml:space="preserve">parcela </w:t>
      </w:r>
      <w:r w:rsidR="30AC230A" w:rsidRPr="166E58E3">
        <w:rPr>
          <w:sz w:val="24"/>
          <w:szCs w:val="24"/>
        </w:rPr>
        <w:t xml:space="preserve">se mantém consciente sobre manter </w:t>
      </w:r>
      <w:r w:rsidR="18EC509D" w:rsidRPr="2CF94D23">
        <w:rPr>
          <w:sz w:val="24"/>
          <w:szCs w:val="24"/>
        </w:rPr>
        <w:t xml:space="preserve">os </w:t>
      </w:r>
      <w:r w:rsidR="30AC230A" w:rsidRPr="166E58E3">
        <w:rPr>
          <w:sz w:val="24"/>
          <w:szCs w:val="24"/>
        </w:rPr>
        <w:t>gastos dentro do orçamento</w:t>
      </w:r>
      <w:r w:rsidR="18EC509D" w:rsidRPr="2CF94D23">
        <w:rPr>
          <w:sz w:val="24"/>
          <w:szCs w:val="24"/>
        </w:rPr>
        <w:t>."</w:t>
      </w:r>
    </w:p>
    <w:p w14:paraId="3EABD3A7" w14:textId="531CCBCA" w:rsidR="2CF94D23" w:rsidRDefault="2CF94D23" w:rsidP="2CF94D23">
      <w:pPr>
        <w:jc w:val="both"/>
        <w:rPr>
          <w:sz w:val="24"/>
          <w:szCs w:val="24"/>
        </w:rPr>
      </w:pPr>
    </w:p>
    <w:p w14:paraId="00000010" w14:textId="1ACD01BE" w:rsidR="00FD0F31" w:rsidRDefault="30AC230A" w:rsidP="2CF94D23">
      <w:pPr>
        <w:jc w:val="both"/>
        <w:rPr>
          <w:b/>
          <w:bCs/>
          <w:sz w:val="24"/>
          <w:szCs w:val="24"/>
        </w:rPr>
      </w:pPr>
      <w:r w:rsidRPr="166E58E3">
        <w:rPr>
          <w:b/>
          <w:bCs/>
          <w:sz w:val="24"/>
          <w:szCs w:val="24"/>
        </w:rPr>
        <w:t>Interesse pela Coreia</w:t>
      </w:r>
      <w:r w:rsidR="03E9E9C7" w:rsidRPr="166E58E3">
        <w:rPr>
          <w:b/>
          <w:bCs/>
          <w:sz w:val="24"/>
          <w:szCs w:val="24"/>
        </w:rPr>
        <w:t xml:space="preserve"> do Sul</w:t>
      </w:r>
      <w:r w:rsidRPr="166E58E3">
        <w:rPr>
          <w:b/>
          <w:bCs/>
          <w:sz w:val="24"/>
          <w:szCs w:val="24"/>
        </w:rPr>
        <w:t xml:space="preserve"> vai além das compras</w:t>
      </w:r>
    </w:p>
    <w:p w14:paraId="385CF7BC" w14:textId="5DBED331" w:rsidR="00FD0F31" w:rsidRDefault="00FD0F31" w:rsidP="2CF94D23">
      <w:pPr>
        <w:jc w:val="both"/>
        <w:rPr>
          <w:b/>
          <w:bCs/>
          <w:sz w:val="24"/>
          <w:szCs w:val="24"/>
        </w:rPr>
      </w:pPr>
    </w:p>
    <w:p w14:paraId="7880AB7E" w14:textId="30126947" w:rsidR="7FD74B3D" w:rsidRDefault="7FD74B3D" w:rsidP="2CF94D23">
      <w:pPr>
        <w:jc w:val="both"/>
        <w:rPr>
          <w:sz w:val="24"/>
          <w:szCs w:val="24"/>
        </w:rPr>
      </w:pPr>
      <w:r w:rsidRPr="2CF94D23">
        <w:rPr>
          <w:sz w:val="24"/>
          <w:szCs w:val="24"/>
        </w:rPr>
        <w:t>A influência sul-coreana também aparece em mudanças de comportamento e nos objetivos pessoais dos brasileiros. Segundo a pesquisa, 47% dos entrevistados passaram a pesquisar mais sobre o país e a experimentar novos alimentos desde que começaram a acompanhar esse universo, enquanto 44% dizem consumir mais produtos relacionados à Coreia</w:t>
      </w:r>
      <w:r w:rsidR="4AE13474" w:rsidRPr="2CF94D23">
        <w:rPr>
          <w:sz w:val="24"/>
          <w:szCs w:val="24"/>
        </w:rPr>
        <w:t xml:space="preserve"> do Sul</w:t>
      </w:r>
      <w:r w:rsidRPr="2CF94D23">
        <w:rPr>
          <w:sz w:val="24"/>
          <w:szCs w:val="24"/>
        </w:rPr>
        <w:t>. O interesse também despertou novos aprendizados: 41% se dedicaram a estudar o idioma e 36% passaram a conhecer novas marcas.</w:t>
      </w:r>
    </w:p>
    <w:p w14:paraId="0ED07737" w14:textId="480338D1" w:rsidR="2CF94D23" w:rsidRDefault="2CF94D23" w:rsidP="2CF94D23">
      <w:pPr>
        <w:jc w:val="both"/>
        <w:rPr>
          <w:sz w:val="24"/>
          <w:szCs w:val="24"/>
        </w:rPr>
      </w:pPr>
    </w:p>
    <w:p w14:paraId="4727752E" w14:textId="221954E0" w:rsidR="7FD74B3D" w:rsidRDefault="7FD74B3D" w:rsidP="2CF94D23">
      <w:pPr>
        <w:jc w:val="both"/>
        <w:rPr>
          <w:sz w:val="24"/>
          <w:szCs w:val="24"/>
        </w:rPr>
      </w:pPr>
      <w:r w:rsidRPr="2CF94D23">
        <w:rPr>
          <w:sz w:val="24"/>
          <w:szCs w:val="24"/>
        </w:rPr>
        <w:t>O segmento tem incentivado ainda o planejamento para realizar sonhos e mudar hábitos</w:t>
      </w:r>
      <w:r w:rsidR="00AB699A">
        <w:rPr>
          <w:sz w:val="24"/>
          <w:szCs w:val="24"/>
        </w:rPr>
        <w:t>. U</w:t>
      </w:r>
      <w:r w:rsidRPr="2CF94D23">
        <w:rPr>
          <w:sz w:val="24"/>
          <w:szCs w:val="24"/>
        </w:rPr>
        <w:t>m quarto dos entrevistados (25%) diz ter passado a economizar para alcançar objetivos ligados a esse universo, como morar na Coreia do Sul ou participar de um show de K-pop, enquanto 29% mudaram hábitos de beleza, 19% adotaram um novo estilo de se vestir e 16% desenvolveram o desejo de viajar para o país.</w:t>
      </w:r>
    </w:p>
    <w:p w14:paraId="03E74E71" w14:textId="197E8482" w:rsidR="2CF94D23" w:rsidRDefault="2CF94D23" w:rsidP="2CF94D23">
      <w:pPr>
        <w:jc w:val="both"/>
        <w:rPr>
          <w:sz w:val="24"/>
          <w:szCs w:val="24"/>
        </w:rPr>
      </w:pPr>
    </w:p>
    <w:p w14:paraId="755CA7AB" w14:textId="0B427308" w:rsidR="2CF94D23" w:rsidRDefault="71B1C66E" w:rsidP="2CF94D23">
      <w:pPr>
        <w:jc w:val="both"/>
        <w:rPr>
          <w:sz w:val="24"/>
          <w:szCs w:val="24"/>
        </w:rPr>
      </w:pPr>
      <w:r w:rsidRPr="5F0EACEC">
        <w:rPr>
          <w:sz w:val="24"/>
          <w:szCs w:val="24"/>
        </w:rPr>
        <w:t xml:space="preserve">"Esses números confirmam algo que sentimos diariamente no Centro Cultural Coreano: o interesse do brasileiro pela Coreia deixou de ser passageiro e virou parte da rotina. O que começa com uma música ou uma série se transforma em vontade de aprender o idioma, cozinhar, viajar e entender o país por dentro. Nosso papel é justamente acolher essa curiosidade e oferecer caminhos gratuitos e acessíveis para aprofundá-la", comenta </w:t>
      </w:r>
      <w:proofErr w:type="spellStart"/>
      <w:r w:rsidRPr="5F0EACEC">
        <w:rPr>
          <w:sz w:val="24"/>
          <w:szCs w:val="24"/>
        </w:rPr>
        <w:t>Jeonghee</w:t>
      </w:r>
      <w:proofErr w:type="spellEnd"/>
      <w:r w:rsidRPr="5F0EACEC">
        <w:rPr>
          <w:sz w:val="24"/>
          <w:szCs w:val="24"/>
        </w:rPr>
        <w:t xml:space="preserve"> Jeong, diretora do Centro Cultural Coreano no Brasil."</w:t>
      </w:r>
    </w:p>
    <w:p w14:paraId="550FD899" w14:textId="6A12B9D8" w:rsidR="2CF94D23" w:rsidRDefault="2CF94D23" w:rsidP="2CF94D23">
      <w:pPr>
        <w:jc w:val="both"/>
        <w:rPr>
          <w:sz w:val="24"/>
          <w:szCs w:val="24"/>
        </w:rPr>
      </w:pPr>
    </w:p>
    <w:p w14:paraId="6AB4641B" w14:textId="595804F3" w:rsidR="2CF94D23" w:rsidRPr="008E23DE" w:rsidRDefault="1008950A" w:rsidP="399D9C98">
      <w:pPr>
        <w:jc w:val="both"/>
        <w:rPr>
          <w:b/>
          <w:bCs/>
          <w:sz w:val="24"/>
          <w:szCs w:val="24"/>
        </w:rPr>
      </w:pPr>
      <w:r w:rsidRPr="008E23DE">
        <w:rPr>
          <w:b/>
          <w:bCs/>
          <w:sz w:val="24"/>
          <w:szCs w:val="24"/>
        </w:rPr>
        <w:t>Sê-pop: Serasa leva educação financeira ao Festival da Cultura Coreana</w:t>
      </w:r>
    </w:p>
    <w:p w14:paraId="23CDA55A" w14:textId="4486A0FB" w:rsidR="2CF94D23" w:rsidRPr="008E23DE" w:rsidRDefault="2CF94D23" w:rsidP="008E23DE">
      <w:pPr>
        <w:tabs>
          <w:tab w:val="left" w:pos="5020"/>
        </w:tabs>
        <w:jc w:val="both"/>
        <w:rPr>
          <w:sz w:val="24"/>
          <w:szCs w:val="24"/>
        </w:rPr>
      </w:pPr>
    </w:p>
    <w:p w14:paraId="66B18F72" w14:textId="3CEFCBD6" w:rsidR="2CF94D23" w:rsidRDefault="008E23DE" w:rsidP="399D9C98">
      <w:pPr>
        <w:jc w:val="both"/>
        <w:rPr>
          <w:sz w:val="24"/>
          <w:szCs w:val="24"/>
        </w:rPr>
      </w:pPr>
      <w:r>
        <w:rPr>
          <w:sz w:val="24"/>
          <w:szCs w:val="24"/>
        </w:rPr>
        <w:t>Expandindo essa conversa, n</w:t>
      </w:r>
      <w:r w:rsidR="1008950A" w:rsidRPr="008E23DE">
        <w:rPr>
          <w:sz w:val="24"/>
          <w:szCs w:val="24"/>
        </w:rPr>
        <w:t>os dias 15 e 16 de agosto, a Serasa participará do Festival da Cultura Coreana, em São Paulo, com uma ação que une entretenimento e conscientização financeira.</w:t>
      </w:r>
      <w:r>
        <w:rPr>
          <w:sz w:val="24"/>
          <w:szCs w:val="24"/>
        </w:rPr>
        <w:t xml:space="preserve"> </w:t>
      </w:r>
      <w:r w:rsidR="1008950A" w:rsidRPr="008E23DE">
        <w:rPr>
          <w:sz w:val="24"/>
          <w:szCs w:val="24"/>
        </w:rPr>
        <w:t xml:space="preserve">Além de distribuir brindes especiais, a </w:t>
      </w:r>
      <w:r w:rsidR="5C4B2096" w:rsidRPr="008E23DE">
        <w:rPr>
          <w:sz w:val="24"/>
          <w:szCs w:val="24"/>
        </w:rPr>
        <w:t xml:space="preserve">empresa </w:t>
      </w:r>
      <w:r w:rsidR="1008950A" w:rsidRPr="008E23DE">
        <w:rPr>
          <w:sz w:val="24"/>
          <w:szCs w:val="24"/>
        </w:rPr>
        <w:t>compartilhará orientações para ajudar o público a organizar o orçamento e aproveitar as experiências proporcionadas pela cultura coreana sem comprometer a saúde financeira.</w:t>
      </w:r>
    </w:p>
    <w:p w14:paraId="414922C7" w14:textId="77777777" w:rsidR="008E23DE" w:rsidRDefault="008E23DE" w:rsidP="399D9C98">
      <w:pPr>
        <w:jc w:val="both"/>
        <w:rPr>
          <w:sz w:val="24"/>
          <w:szCs w:val="24"/>
        </w:rPr>
      </w:pPr>
    </w:p>
    <w:p w14:paraId="6A80FBF9" w14:textId="1F60E709" w:rsidR="008E23DE" w:rsidRPr="008E23DE" w:rsidRDefault="008E23DE" w:rsidP="399D9C98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D75753">
        <w:rPr>
          <w:sz w:val="24"/>
          <w:szCs w:val="24"/>
        </w:rPr>
        <w:t>Já temos um relacionamento de longa data com os fãs de cultura coreana nas rede</w:t>
      </w:r>
      <w:r w:rsidR="00787918">
        <w:rPr>
          <w:sz w:val="24"/>
          <w:szCs w:val="24"/>
        </w:rPr>
        <w:t xml:space="preserve">s </w:t>
      </w:r>
      <w:r w:rsidR="00D75753">
        <w:rPr>
          <w:sz w:val="24"/>
          <w:szCs w:val="24"/>
        </w:rPr>
        <w:t>sociais, que nos mencionam frequentemente em</w:t>
      </w:r>
      <w:r w:rsidRPr="008E23DE">
        <w:rPr>
          <w:sz w:val="24"/>
          <w:szCs w:val="24"/>
        </w:rPr>
        <w:t xml:space="preserve"> comentários e publicações bem-humoradas sobre os gastos para acompanhar um show de K-pop ou conhecer de perto um ator de K-drama em visita ao Brasil</w:t>
      </w:r>
      <w:r w:rsidR="00D75753">
        <w:rPr>
          <w:sz w:val="24"/>
          <w:szCs w:val="24"/>
        </w:rPr>
        <w:t xml:space="preserve">”, explica Aline. “Essa é uma </w:t>
      </w:r>
      <w:r w:rsidR="00D75753">
        <w:rPr>
          <w:sz w:val="24"/>
          <w:szCs w:val="24"/>
        </w:rPr>
        <w:lastRenderedPageBreak/>
        <w:t xml:space="preserve">oportunidade de </w:t>
      </w:r>
      <w:r w:rsidR="00787918">
        <w:rPr>
          <w:sz w:val="24"/>
          <w:szCs w:val="24"/>
        </w:rPr>
        <w:t xml:space="preserve">nos aproximarmos presencialmente </w:t>
      </w:r>
      <w:r w:rsidR="00D75753">
        <w:rPr>
          <w:sz w:val="24"/>
          <w:szCs w:val="24"/>
        </w:rPr>
        <w:t>e reforçar nosso propósito de levar educação financeira</w:t>
      </w:r>
      <w:r w:rsidR="00787918">
        <w:rPr>
          <w:sz w:val="24"/>
          <w:szCs w:val="24"/>
        </w:rPr>
        <w:t xml:space="preserve"> a todos os públicos”.</w:t>
      </w:r>
    </w:p>
    <w:p w14:paraId="34356020" w14:textId="156A7FDA" w:rsidR="2CF94D23" w:rsidRPr="00787918" w:rsidRDefault="2CF94D23" w:rsidP="399D9C98">
      <w:pPr>
        <w:jc w:val="both"/>
        <w:rPr>
          <w:b/>
          <w:bCs/>
          <w:sz w:val="24"/>
          <w:szCs w:val="24"/>
        </w:rPr>
      </w:pPr>
    </w:p>
    <w:p w14:paraId="3E687594" w14:textId="561F7C09" w:rsidR="2CF94D23" w:rsidRPr="008E23DE" w:rsidRDefault="1008950A" w:rsidP="008E23DE">
      <w:r w:rsidRPr="5F0EACEC">
        <w:rPr>
          <w:b/>
          <w:bCs/>
          <w:sz w:val="24"/>
          <w:szCs w:val="24"/>
        </w:rPr>
        <w:t>Festival da Cultura Coreana em São Paulo</w:t>
      </w:r>
      <w:r>
        <w:br/>
      </w:r>
      <w:r w:rsidRPr="5F0EACEC">
        <w:rPr>
          <w:sz w:val="24"/>
          <w:szCs w:val="24"/>
        </w:rPr>
        <w:t>Data: 15 e 16 de agosto de 2026</w:t>
      </w:r>
      <w:r>
        <w:br/>
      </w:r>
      <w:r w:rsidRPr="5F0EACEC">
        <w:rPr>
          <w:sz w:val="24"/>
          <w:szCs w:val="24"/>
        </w:rPr>
        <w:t>Horário: das 10h às 20h</w:t>
      </w:r>
      <w:r>
        <w:br/>
      </w:r>
      <w:r w:rsidRPr="5F0EACEC">
        <w:rPr>
          <w:sz w:val="24"/>
          <w:szCs w:val="24"/>
        </w:rPr>
        <w:t>Local: Praça Coronel Fernando Prestes, ao lado da estação Tiradentes do Metrô — São Paulo (SP)</w:t>
      </w:r>
    </w:p>
    <w:p w14:paraId="32A02207" w14:textId="2DB1712E" w:rsidR="5F0EACEC" w:rsidRDefault="5F0EACEC" w:rsidP="5F0EACEC">
      <w:pPr>
        <w:rPr>
          <w:sz w:val="24"/>
          <w:szCs w:val="24"/>
        </w:rPr>
      </w:pPr>
    </w:p>
    <w:p w14:paraId="3B5AD827" w14:textId="28223F56" w:rsidR="12FEC86D" w:rsidRDefault="12FEC86D" w:rsidP="5F0EACEC">
      <w:r w:rsidRPr="5F0EACEC">
        <w:rPr>
          <w:sz w:val="24"/>
          <w:szCs w:val="24"/>
        </w:rPr>
        <w:t xml:space="preserve">Para mais informações, acesse o link: </w:t>
      </w:r>
      <w:hyperlink r:id="rId11">
        <w:r w:rsidRPr="5F0EACEC">
          <w:rPr>
            <w:rStyle w:val="Hyperlink"/>
            <w:sz w:val="24"/>
            <w:szCs w:val="24"/>
          </w:rPr>
          <w:t>https://www.serasa.com.br/imprensa/se-pop/</w:t>
        </w:r>
      </w:hyperlink>
    </w:p>
    <w:p w14:paraId="5EF6C4EB" w14:textId="488A7E77" w:rsidR="2CF94D23" w:rsidRDefault="2CF94D23" w:rsidP="5F0EACEC">
      <w:pPr>
        <w:jc w:val="both"/>
        <w:rPr>
          <w:b/>
          <w:bCs/>
          <w:sz w:val="24"/>
          <w:szCs w:val="24"/>
          <w:highlight w:val="yellow"/>
        </w:rPr>
      </w:pPr>
    </w:p>
    <w:p w14:paraId="00000018" w14:textId="77777777" w:rsidR="00FD0F31" w:rsidRDefault="30AC230A" w:rsidP="2CF94D23">
      <w:pPr>
        <w:jc w:val="both"/>
        <w:rPr>
          <w:b/>
          <w:bCs/>
          <w:sz w:val="24"/>
          <w:szCs w:val="24"/>
        </w:rPr>
      </w:pPr>
      <w:r w:rsidRPr="30AC230A">
        <w:rPr>
          <w:b/>
          <w:bCs/>
          <w:sz w:val="24"/>
          <w:szCs w:val="24"/>
        </w:rPr>
        <w:t>Metodologia</w:t>
      </w:r>
    </w:p>
    <w:p w14:paraId="56D3ABA6" w14:textId="32046B11" w:rsidR="696C72D8" w:rsidRDefault="0568863A" w:rsidP="399D9C98">
      <w:pPr>
        <w:jc w:val="both"/>
        <w:rPr>
          <w:sz w:val="24"/>
          <w:szCs w:val="24"/>
        </w:rPr>
      </w:pPr>
      <w:r w:rsidRPr="5F0EACEC">
        <w:rPr>
          <w:sz w:val="24"/>
          <w:szCs w:val="24"/>
        </w:rPr>
        <w:t xml:space="preserve">Pesquisa realizada pelo Instituto Opinion Box entre 08 e 20 de julho de 2026, com </w:t>
      </w:r>
      <w:r w:rsidR="075380B3" w:rsidRPr="5F0EACEC">
        <w:rPr>
          <w:sz w:val="24"/>
          <w:szCs w:val="24"/>
        </w:rPr>
        <w:t>1</w:t>
      </w:r>
      <w:r w:rsidRPr="5F0EACEC">
        <w:rPr>
          <w:sz w:val="24"/>
          <w:szCs w:val="24"/>
        </w:rPr>
        <w:t>.453 entrevistas online em todo o Brasil. A margem de erro é de 2,5 pontos percentuais.</w:t>
      </w:r>
      <w:r w:rsidR="7FEB2F2E" w:rsidRPr="5F0EACEC">
        <w:rPr>
          <w:sz w:val="24"/>
          <w:szCs w:val="24"/>
        </w:rPr>
        <w:t xml:space="preserve"> </w:t>
      </w:r>
    </w:p>
    <w:p w14:paraId="7D113275" w14:textId="48138569" w:rsidR="06561C36" w:rsidRDefault="06561C36" w:rsidP="399D9C98">
      <w:pPr>
        <w:jc w:val="both"/>
        <w:rPr>
          <w:sz w:val="24"/>
          <w:szCs w:val="24"/>
          <w:highlight w:val="yellow"/>
        </w:rPr>
      </w:pPr>
    </w:p>
    <w:p w14:paraId="795C872C" w14:textId="7B197227" w:rsidR="2CF94D23" w:rsidRDefault="2CF94D23" w:rsidP="2CF94D23">
      <w:pPr>
        <w:jc w:val="both"/>
        <w:rPr>
          <w:sz w:val="24"/>
          <w:szCs w:val="24"/>
        </w:rPr>
      </w:pPr>
    </w:p>
    <w:p w14:paraId="0000001A" w14:textId="77777777" w:rsidR="00FD0F31" w:rsidRDefault="30AC230A" w:rsidP="2CF94D23">
      <w:pPr>
        <w:jc w:val="both"/>
        <w:rPr>
          <w:b/>
          <w:bCs/>
          <w:sz w:val="24"/>
          <w:szCs w:val="24"/>
        </w:rPr>
      </w:pPr>
      <w:r w:rsidRPr="30AC230A">
        <w:rPr>
          <w:b/>
          <w:bCs/>
          <w:sz w:val="24"/>
          <w:szCs w:val="24"/>
        </w:rPr>
        <w:t>Informações à imprensa</w:t>
      </w:r>
    </w:p>
    <w:p w14:paraId="1311EC8C" w14:textId="77777777" w:rsidR="006E272D" w:rsidRDefault="006E272D" w:rsidP="2CF94D23">
      <w:pPr>
        <w:jc w:val="both"/>
        <w:rPr>
          <w:b/>
          <w:bCs/>
          <w:sz w:val="24"/>
          <w:szCs w:val="24"/>
        </w:rPr>
      </w:pPr>
    </w:p>
    <w:p w14:paraId="304655FF" w14:textId="77777777" w:rsidR="006E272D" w:rsidRPr="006E272D" w:rsidRDefault="006E272D" w:rsidP="006E272D">
      <w:pPr>
        <w:jc w:val="both"/>
        <w:rPr>
          <w:b/>
          <w:bCs/>
          <w:sz w:val="24"/>
          <w:szCs w:val="24"/>
        </w:rPr>
      </w:pPr>
      <w:proofErr w:type="spellStart"/>
      <w:r w:rsidRPr="006E272D">
        <w:rPr>
          <w:b/>
          <w:bCs/>
          <w:sz w:val="24"/>
          <w:szCs w:val="24"/>
        </w:rPr>
        <w:t>ngf</w:t>
      </w:r>
      <w:proofErr w:type="spellEnd"/>
      <w:r w:rsidRPr="006E272D">
        <w:rPr>
          <w:b/>
          <w:bCs/>
          <w:sz w:val="24"/>
          <w:szCs w:val="24"/>
        </w:rPr>
        <w:t xml:space="preserve"> imprensa e assessoria (51)991236847 e (51) 996537333</w:t>
      </w:r>
    </w:p>
    <w:p w14:paraId="3E6F974D" w14:textId="77777777" w:rsidR="006E272D" w:rsidRDefault="006E272D" w:rsidP="2CF94D23">
      <w:pPr>
        <w:jc w:val="both"/>
        <w:rPr>
          <w:b/>
          <w:bCs/>
          <w:sz w:val="24"/>
          <w:szCs w:val="24"/>
        </w:rPr>
      </w:pPr>
    </w:p>
    <w:p w14:paraId="25ADDA07" w14:textId="77777777" w:rsidR="006E272D" w:rsidRDefault="006E272D" w:rsidP="2CF94D23">
      <w:pPr>
        <w:jc w:val="both"/>
        <w:rPr>
          <w:b/>
          <w:bCs/>
          <w:sz w:val="24"/>
          <w:szCs w:val="24"/>
        </w:rPr>
      </w:pPr>
    </w:p>
    <w:p w14:paraId="0000001C" w14:textId="77777777" w:rsidR="00FD0F31" w:rsidRDefault="30AC230A" w:rsidP="2CF94D23">
      <w:pPr>
        <w:jc w:val="both"/>
        <w:rPr>
          <w:b/>
          <w:bCs/>
          <w:sz w:val="24"/>
          <w:szCs w:val="24"/>
        </w:rPr>
      </w:pPr>
      <w:r w:rsidRPr="30AC230A">
        <w:rPr>
          <w:b/>
          <w:bCs/>
          <w:sz w:val="24"/>
          <w:szCs w:val="24"/>
        </w:rPr>
        <w:t>Sobre a Serasa</w:t>
      </w:r>
    </w:p>
    <w:p w14:paraId="0000001F" w14:textId="2D5FD5AB" w:rsidR="00FD0F31" w:rsidRDefault="30AC230A" w:rsidP="2CF94D23">
      <w:pPr>
        <w:jc w:val="both"/>
        <w:rPr>
          <w:sz w:val="24"/>
          <w:szCs w:val="24"/>
        </w:rPr>
      </w:pPr>
      <w:r w:rsidRPr="30AC230A">
        <w:rPr>
          <w:sz w:val="24"/>
          <w:szCs w:val="24"/>
        </w:rPr>
        <w:t>Com o propósito de revolucionar o acesso ao crédito no Brasil, a Serasa oferece um ecossistema completo voltado para a melhoria da saúde financeira da população por meio de produtos e serviços digitais. Mais informações em</w:t>
      </w:r>
      <w:hyperlink r:id="rId12">
        <w:r w:rsidRPr="30AC230A">
          <w:rPr>
            <w:sz w:val="24"/>
            <w:szCs w:val="24"/>
          </w:rPr>
          <w:t xml:space="preserve"> </w:t>
        </w:r>
      </w:hyperlink>
      <w:hyperlink r:id="rId13">
        <w:r w:rsidRPr="30AC230A">
          <w:rPr>
            <w:color w:val="1155CC"/>
            <w:sz w:val="24"/>
            <w:szCs w:val="24"/>
            <w:u w:val="single"/>
          </w:rPr>
          <w:t>www.serasa.com.br</w:t>
        </w:r>
      </w:hyperlink>
      <w:r w:rsidRPr="30AC230A">
        <w:rPr>
          <w:sz w:val="24"/>
          <w:szCs w:val="24"/>
        </w:rPr>
        <w:t xml:space="preserve"> e nas redes sociais @Serasa.</w:t>
      </w:r>
    </w:p>
    <w:p w14:paraId="00000021" w14:textId="33DA83DF" w:rsidR="00FD0F31" w:rsidRDefault="00FD0F31" w:rsidP="2CF94D23">
      <w:pPr>
        <w:jc w:val="both"/>
        <w:rPr>
          <w:sz w:val="24"/>
          <w:szCs w:val="24"/>
        </w:rPr>
      </w:pPr>
    </w:p>
    <w:sectPr w:rsidR="00FD0F3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D7EE" w14:textId="77777777" w:rsidR="00E23103" w:rsidRDefault="00E23103" w:rsidP="00C36E82">
      <w:pPr>
        <w:spacing w:line="240" w:lineRule="auto"/>
      </w:pPr>
      <w:r>
        <w:separator/>
      </w:r>
    </w:p>
  </w:endnote>
  <w:endnote w:type="continuationSeparator" w:id="0">
    <w:p w14:paraId="47FF6A95" w14:textId="77777777" w:rsidR="00E23103" w:rsidRDefault="00E23103" w:rsidP="00C36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4BFB4B-F5F3-412F-8702-E65528780D5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3BA3AFB-0FA1-4939-B3FB-23918C7712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74A6F" w14:textId="77777777" w:rsidR="00E23103" w:rsidRDefault="00E23103" w:rsidP="00C36E82">
      <w:pPr>
        <w:spacing w:line="240" w:lineRule="auto"/>
      </w:pPr>
      <w:r>
        <w:separator/>
      </w:r>
    </w:p>
  </w:footnote>
  <w:footnote w:type="continuationSeparator" w:id="0">
    <w:p w14:paraId="18800B02" w14:textId="77777777" w:rsidR="00E23103" w:rsidRDefault="00E23103" w:rsidP="00C36E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07304"/>
    <w:multiLevelType w:val="multilevel"/>
    <w:tmpl w:val="494EAF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3376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AC230A"/>
    <w:rsid w:val="0006078A"/>
    <w:rsid w:val="000A12C9"/>
    <w:rsid w:val="000A15C2"/>
    <w:rsid w:val="000D39B2"/>
    <w:rsid w:val="0012626E"/>
    <w:rsid w:val="00172B26"/>
    <w:rsid w:val="001826BC"/>
    <w:rsid w:val="00196905"/>
    <w:rsid w:val="001A10ED"/>
    <w:rsid w:val="0021402A"/>
    <w:rsid w:val="00235B41"/>
    <w:rsid w:val="00244979"/>
    <w:rsid w:val="002B4B26"/>
    <w:rsid w:val="002C16B2"/>
    <w:rsid w:val="00466662"/>
    <w:rsid w:val="004B4982"/>
    <w:rsid w:val="004F6455"/>
    <w:rsid w:val="00513C29"/>
    <w:rsid w:val="00532DBB"/>
    <w:rsid w:val="005946C3"/>
    <w:rsid w:val="005E1673"/>
    <w:rsid w:val="005E4A00"/>
    <w:rsid w:val="00640027"/>
    <w:rsid w:val="006752CD"/>
    <w:rsid w:val="006E272D"/>
    <w:rsid w:val="0077482A"/>
    <w:rsid w:val="007757D2"/>
    <w:rsid w:val="00787918"/>
    <w:rsid w:val="007F6652"/>
    <w:rsid w:val="00846BE2"/>
    <w:rsid w:val="0085378E"/>
    <w:rsid w:val="0087612C"/>
    <w:rsid w:val="008B625B"/>
    <w:rsid w:val="008D535E"/>
    <w:rsid w:val="008E23DE"/>
    <w:rsid w:val="009A35A6"/>
    <w:rsid w:val="009D7829"/>
    <w:rsid w:val="009E027B"/>
    <w:rsid w:val="009E0DD0"/>
    <w:rsid w:val="009F1FE9"/>
    <w:rsid w:val="00A41BE5"/>
    <w:rsid w:val="00A65161"/>
    <w:rsid w:val="00AA75F6"/>
    <w:rsid w:val="00AB699A"/>
    <w:rsid w:val="00B50AAD"/>
    <w:rsid w:val="00BE01C3"/>
    <w:rsid w:val="00BF2B78"/>
    <w:rsid w:val="00C047FD"/>
    <w:rsid w:val="00C26525"/>
    <w:rsid w:val="00C36E82"/>
    <w:rsid w:val="00C74B47"/>
    <w:rsid w:val="00C97BFD"/>
    <w:rsid w:val="00D1335F"/>
    <w:rsid w:val="00D26157"/>
    <w:rsid w:val="00D41476"/>
    <w:rsid w:val="00D42F93"/>
    <w:rsid w:val="00D4623D"/>
    <w:rsid w:val="00D75753"/>
    <w:rsid w:val="00D76804"/>
    <w:rsid w:val="00D93707"/>
    <w:rsid w:val="00DA7714"/>
    <w:rsid w:val="00E23103"/>
    <w:rsid w:val="00E61B33"/>
    <w:rsid w:val="00E81D29"/>
    <w:rsid w:val="00EA3D32"/>
    <w:rsid w:val="00F56CC7"/>
    <w:rsid w:val="00F77A58"/>
    <w:rsid w:val="00FC42A1"/>
    <w:rsid w:val="00FD0F31"/>
    <w:rsid w:val="015352B7"/>
    <w:rsid w:val="0241A666"/>
    <w:rsid w:val="0301E04D"/>
    <w:rsid w:val="0347DE98"/>
    <w:rsid w:val="03E82B49"/>
    <w:rsid w:val="03E9E9C7"/>
    <w:rsid w:val="0420A0A0"/>
    <w:rsid w:val="04DE3C62"/>
    <w:rsid w:val="050F6D08"/>
    <w:rsid w:val="0568863A"/>
    <w:rsid w:val="05BBFA48"/>
    <w:rsid w:val="06561C36"/>
    <w:rsid w:val="075380B3"/>
    <w:rsid w:val="077368E1"/>
    <w:rsid w:val="0814037C"/>
    <w:rsid w:val="09F6B5A8"/>
    <w:rsid w:val="0A0F5FF1"/>
    <w:rsid w:val="0A117539"/>
    <w:rsid w:val="0A261DFA"/>
    <w:rsid w:val="0A628C4C"/>
    <w:rsid w:val="0A93D31C"/>
    <w:rsid w:val="0ADE63F8"/>
    <w:rsid w:val="0AF46101"/>
    <w:rsid w:val="0B0639FA"/>
    <w:rsid w:val="0D390210"/>
    <w:rsid w:val="0D85DA6B"/>
    <w:rsid w:val="0D8E60C9"/>
    <w:rsid w:val="0DA0A8CD"/>
    <w:rsid w:val="0E9D0D8D"/>
    <w:rsid w:val="0FCB27DB"/>
    <w:rsid w:val="0FED2F18"/>
    <w:rsid w:val="1008950A"/>
    <w:rsid w:val="1282D9E7"/>
    <w:rsid w:val="12FEC86D"/>
    <w:rsid w:val="143BD7A2"/>
    <w:rsid w:val="1519A80E"/>
    <w:rsid w:val="15836B4A"/>
    <w:rsid w:val="166E58E3"/>
    <w:rsid w:val="16B539D1"/>
    <w:rsid w:val="16B790DD"/>
    <w:rsid w:val="16BB16AC"/>
    <w:rsid w:val="17158C29"/>
    <w:rsid w:val="17DD6FFB"/>
    <w:rsid w:val="18EC509D"/>
    <w:rsid w:val="1ABEDB98"/>
    <w:rsid w:val="1AD92796"/>
    <w:rsid w:val="1B67AE31"/>
    <w:rsid w:val="1DAC40FA"/>
    <w:rsid w:val="1ECCB12F"/>
    <w:rsid w:val="209F17B1"/>
    <w:rsid w:val="225AF686"/>
    <w:rsid w:val="23F5CDC8"/>
    <w:rsid w:val="249B8CA2"/>
    <w:rsid w:val="24A28C2A"/>
    <w:rsid w:val="25CC4420"/>
    <w:rsid w:val="2604246D"/>
    <w:rsid w:val="26768C7A"/>
    <w:rsid w:val="26CF228D"/>
    <w:rsid w:val="26DA47C8"/>
    <w:rsid w:val="27956489"/>
    <w:rsid w:val="279FB750"/>
    <w:rsid w:val="27C4E36F"/>
    <w:rsid w:val="2AB28479"/>
    <w:rsid w:val="2ABB0E36"/>
    <w:rsid w:val="2AF9C15E"/>
    <w:rsid w:val="2C04FC1C"/>
    <w:rsid w:val="2C07F0E7"/>
    <w:rsid w:val="2C5E5085"/>
    <w:rsid w:val="2CB2736B"/>
    <w:rsid w:val="2CEC7AE3"/>
    <w:rsid w:val="2CF94D23"/>
    <w:rsid w:val="2D7DFBB7"/>
    <w:rsid w:val="30AC230A"/>
    <w:rsid w:val="34EC4270"/>
    <w:rsid w:val="365EEA9E"/>
    <w:rsid w:val="3746EAB2"/>
    <w:rsid w:val="37D509AF"/>
    <w:rsid w:val="391DE54D"/>
    <w:rsid w:val="399D9C98"/>
    <w:rsid w:val="39C0D834"/>
    <w:rsid w:val="39DA1D45"/>
    <w:rsid w:val="3B2D5209"/>
    <w:rsid w:val="3B8DF287"/>
    <w:rsid w:val="3E670099"/>
    <w:rsid w:val="3EF4DF45"/>
    <w:rsid w:val="41973DDB"/>
    <w:rsid w:val="42814FC2"/>
    <w:rsid w:val="434E96F8"/>
    <w:rsid w:val="43840DFA"/>
    <w:rsid w:val="43FB794D"/>
    <w:rsid w:val="460B6295"/>
    <w:rsid w:val="46817AE1"/>
    <w:rsid w:val="492BD99B"/>
    <w:rsid w:val="492F3284"/>
    <w:rsid w:val="499CD248"/>
    <w:rsid w:val="4A863D20"/>
    <w:rsid w:val="4A8CCC0F"/>
    <w:rsid w:val="4A8EC083"/>
    <w:rsid w:val="4AE13474"/>
    <w:rsid w:val="4B3D9601"/>
    <w:rsid w:val="4BDCA9FA"/>
    <w:rsid w:val="4D169DA1"/>
    <w:rsid w:val="4D2AF5E8"/>
    <w:rsid w:val="4D54E565"/>
    <w:rsid w:val="4E6E599A"/>
    <w:rsid w:val="4FBBB177"/>
    <w:rsid w:val="52AE53D9"/>
    <w:rsid w:val="52F529A9"/>
    <w:rsid w:val="53AD26EE"/>
    <w:rsid w:val="53AEC701"/>
    <w:rsid w:val="53F7B6E7"/>
    <w:rsid w:val="54A46809"/>
    <w:rsid w:val="56128E67"/>
    <w:rsid w:val="58122052"/>
    <w:rsid w:val="583D6876"/>
    <w:rsid w:val="5863EDF5"/>
    <w:rsid w:val="5A07D6E1"/>
    <w:rsid w:val="5AD24C66"/>
    <w:rsid w:val="5BECC1FE"/>
    <w:rsid w:val="5C2E95EF"/>
    <w:rsid w:val="5C4B2096"/>
    <w:rsid w:val="5D006180"/>
    <w:rsid w:val="5E7FBDB2"/>
    <w:rsid w:val="5EBAD8C7"/>
    <w:rsid w:val="5F0EACEC"/>
    <w:rsid w:val="5F55DE77"/>
    <w:rsid w:val="5FE47704"/>
    <w:rsid w:val="600A3591"/>
    <w:rsid w:val="60862384"/>
    <w:rsid w:val="62CBE01A"/>
    <w:rsid w:val="62D86DBC"/>
    <w:rsid w:val="63C1F5EF"/>
    <w:rsid w:val="64B81BA9"/>
    <w:rsid w:val="65828F95"/>
    <w:rsid w:val="65881F8E"/>
    <w:rsid w:val="65DA23AF"/>
    <w:rsid w:val="66285E24"/>
    <w:rsid w:val="66FC46F4"/>
    <w:rsid w:val="696C72D8"/>
    <w:rsid w:val="69BFA425"/>
    <w:rsid w:val="6DBC7609"/>
    <w:rsid w:val="6DE3BF03"/>
    <w:rsid w:val="6F21CD69"/>
    <w:rsid w:val="6F3F4459"/>
    <w:rsid w:val="6FFEB615"/>
    <w:rsid w:val="70B67842"/>
    <w:rsid w:val="71B1C66E"/>
    <w:rsid w:val="7215F140"/>
    <w:rsid w:val="73C046E5"/>
    <w:rsid w:val="75D8A2E8"/>
    <w:rsid w:val="75F431BC"/>
    <w:rsid w:val="76761128"/>
    <w:rsid w:val="7854DA38"/>
    <w:rsid w:val="787ACE31"/>
    <w:rsid w:val="78EB89BD"/>
    <w:rsid w:val="793DB099"/>
    <w:rsid w:val="7949CAD3"/>
    <w:rsid w:val="7B40ECDB"/>
    <w:rsid w:val="7BAC8304"/>
    <w:rsid w:val="7C1AE813"/>
    <w:rsid w:val="7C2F8574"/>
    <w:rsid w:val="7C47E79A"/>
    <w:rsid w:val="7FBDBE5D"/>
    <w:rsid w:val="7FD66408"/>
    <w:rsid w:val="7FD74B3D"/>
    <w:rsid w:val="7FE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32BD"/>
  <w15:docId w15:val="{2D647E95-A0F7-4B96-81E5-A2906C2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uiPriority w:val="99"/>
    <w:semiHidden/>
    <w:unhideWhenUsed/>
    <w:rsid w:val="2CF94D23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6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6E82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36E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6E82"/>
  </w:style>
  <w:style w:type="paragraph" w:styleId="Rodap">
    <w:name w:val="footer"/>
    <w:basedOn w:val="Normal"/>
    <w:link w:val="RodapChar"/>
    <w:uiPriority w:val="99"/>
    <w:unhideWhenUsed/>
    <w:rsid w:val="00C36E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6E82"/>
  </w:style>
  <w:style w:type="paragraph" w:styleId="PargrafodaLista">
    <w:name w:val="List Paragraph"/>
    <w:basedOn w:val="Normal"/>
    <w:uiPriority w:val="34"/>
    <w:qFormat/>
    <w:rsid w:val="0012626E"/>
    <w:pPr>
      <w:ind w:left="720"/>
      <w:contextualSpacing/>
    </w:pPr>
  </w:style>
  <w:style w:type="character" w:styleId="Hyperlink">
    <w:name w:val="Hyperlink"/>
    <w:uiPriority w:val="99"/>
    <w:unhideWhenUsed/>
    <w:rsid w:val="001262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erasa.com.b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asa.com.b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rasa.com.br/imprensa/se-pop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436380A8FE4BBBDFE211B8D348CC" ma:contentTypeVersion="24" ma:contentTypeDescription="Create a new document." ma:contentTypeScope="" ma:versionID="5fbff5ae3a009104f4f15708a82ed762">
  <xsd:schema xmlns:xsd="http://www.w3.org/2001/XMLSchema" xmlns:xs="http://www.w3.org/2001/XMLSchema" xmlns:p="http://schemas.microsoft.com/office/2006/metadata/properties" xmlns:ns2="bbec0099-305f-4cb1-9318-43caba4a0ca4" xmlns:ns3="b178f695-71ff-4a8e-a565-49262d5985c0" targetNamespace="http://schemas.microsoft.com/office/2006/metadata/properties" ma:root="true" ma:fieldsID="deda8f8be959a83e61949c0efa1ab327" ns2:_="" ns3:_="">
    <xsd:import namespace="bbec0099-305f-4cb1-9318-43caba4a0ca4"/>
    <xsd:import namespace="b178f695-71ff-4a8e-a565-49262d598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m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0099-305f-4cb1-9318-43caba4a0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d36814-a0ed-4445-b17e-fb0b64898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m" ma:index="24" nillable="true" ma:displayName="Imagem" ma:format="Thumbnail" ma:internalName="Imagem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8f695-71ff-4a8e-a565-49262d598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a7ba8a-c930-481d-b00e-13f59e78ee48}" ma:internalName="TaxCatchAll" ma:showField="CatchAllData" ma:web="b178f695-71ff-4a8e-a565-49262d598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0099-305f-4cb1-9318-43caba4a0ca4">
      <Terms xmlns="http://schemas.microsoft.com/office/infopath/2007/PartnerControls"/>
    </lcf76f155ced4ddcb4097134ff3c332f>
    <TaxCatchAll xmlns="b178f695-71ff-4a8e-a565-49262d5985c0" xsi:nil="true"/>
    <Imagem xmlns="bbec0099-305f-4cb1-9318-43caba4a0ca4" xsi:nil="true"/>
  </documentManagement>
</p:properties>
</file>

<file path=customXml/itemProps1.xml><?xml version="1.0" encoding="utf-8"?>
<ds:datastoreItem xmlns:ds="http://schemas.openxmlformats.org/officeDocument/2006/customXml" ds:itemID="{FB01162E-D725-4EDC-8887-34A178AC8F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E8F13-55F2-4F0A-BAE7-C6ACF9F32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c0099-305f-4cb1-9318-43caba4a0ca4"/>
    <ds:schemaRef ds:uri="b178f695-71ff-4a8e-a565-49262d598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5E0251-620E-4117-9B0D-87A9C38892D2}">
  <ds:schemaRefs>
    <ds:schemaRef ds:uri="http://schemas.microsoft.com/office/2006/metadata/properties"/>
    <ds:schemaRef ds:uri="http://schemas.microsoft.com/office/infopath/2007/PartnerControls"/>
    <ds:schemaRef ds:uri="bbec0099-305f-4cb1-9318-43caba4a0ca4"/>
    <ds:schemaRef ds:uri="b178f695-71ff-4a8e-a565-49262d5985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4567</Characters>
  <Application>Microsoft Office Word</Application>
  <DocSecurity>0</DocSecurity>
  <Lines>38</Lines>
  <Paragraphs>10</Paragraphs>
  <ScaleCrop>false</ScaleCrop>
  <Company>Serasa Experian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Gomes</dc:creator>
  <cp:keywords/>
  <cp:lastModifiedBy>Catarina Gomes</cp:lastModifiedBy>
  <cp:revision>3</cp:revision>
  <dcterms:created xsi:type="dcterms:W3CDTF">2026-08-04T18:49:00Z</dcterms:created>
  <dcterms:modified xsi:type="dcterms:W3CDTF">2026-08-04T18:49:00Z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/>
  </property>
</Properties>
</file>