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8039" w14:textId="512EEE0B" w:rsidR="00983D3A" w:rsidRPr="00ED513F" w:rsidRDefault="00ED513F" w:rsidP="00273C7B">
      <w:pPr>
        <w:ind w:left="567" w:right="567"/>
        <w:jc w:val="center"/>
        <w:rPr>
          <w:rFonts w:ascii="Bahnschrift SemiBold SemiConden" w:hAnsi="Bahnschrift SemiBold SemiConden"/>
          <w:b/>
          <w:bCs/>
          <w:sz w:val="48"/>
          <w:szCs w:val="48"/>
        </w:rPr>
      </w:pPr>
      <w:r w:rsidRPr="00ED513F">
        <w:rPr>
          <w:rFonts w:ascii="Bahnschrift SemiBold SemiConden" w:hAnsi="Bahnschrift SemiBold SemiConden"/>
          <w:b/>
          <w:bCs/>
          <w:sz w:val="48"/>
          <w:szCs w:val="48"/>
        </w:rPr>
        <w:t>AGRICULTURA REGENERATIVA E O AUMENTO DA DISPONIBILIDADE DE NITROGÊNIO NO SUL</w:t>
      </w:r>
    </w:p>
    <w:p w14:paraId="6A31B76F" w14:textId="047CABB6" w:rsidR="009363AC" w:rsidRDefault="009363AC" w:rsidP="00133DD6">
      <w:pPr>
        <w:ind w:left="567" w:right="567"/>
      </w:pPr>
      <w:r w:rsidRPr="000F6E08">
        <w:rPr>
          <w:b/>
          <w:bCs/>
        </w:rPr>
        <w:t>Por</w:t>
      </w:r>
      <w:r>
        <w:t xml:space="preserve"> </w:t>
      </w:r>
      <w:r w:rsidRPr="00EB704A">
        <w:rPr>
          <w:i/>
          <w:iCs/>
        </w:rPr>
        <w:t>Kátya Desessards</w:t>
      </w:r>
      <w:r>
        <w:t xml:space="preserve"> e </w:t>
      </w:r>
      <w:r w:rsidRPr="00EB704A">
        <w:rPr>
          <w:i/>
          <w:iCs/>
        </w:rPr>
        <w:t>Letícia Souza</w:t>
      </w:r>
    </w:p>
    <w:p w14:paraId="129575B5" w14:textId="081A0B57" w:rsidR="00133DD6" w:rsidRDefault="00133DD6" w:rsidP="00133DD6">
      <w:pPr>
        <w:ind w:left="567" w:right="567"/>
      </w:pPr>
      <w:r>
        <w:t>A Seme</w:t>
      </w:r>
      <w:r w:rsidR="00FC71CD">
        <w:t>n</w:t>
      </w:r>
      <w:r>
        <w:t>tes Com Vigor (SCV) realizou</w:t>
      </w:r>
      <w:r w:rsidR="001E6FEA">
        <w:t xml:space="preserve"> da 9 de julho</w:t>
      </w:r>
      <w:r>
        <w:t>, na Fazenda Santo Amaro, em Muitos Capões, no norte gaúcho, um Dia de Campo</w:t>
      </w:r>
      <w:r w:rsidR="008D3AFD">
        <w:t xml:space="preserve"> – especialmente – para </w:t>
      </w:r>
      <w:r>
        <w:t>apresenta</w:t>
      </w:r>
      <w:r w:rsidR="008D3AFD">
        <w:t xml:space="preserve">r os </w:t>
      </w:r>
      <w:r>
        <w:t xml:space="preserve">resultados </w:t>
      </w:r>
      <w:r w:rsidR="008D3AFD">
        <w:t>obtidos</w:t>
      </w:r>
      <w:r w:rsidR="00E708B8">
        <w:t xml:space="preserve"> com </w:t>
      </w:r>
      <w:r w:rsidR="00E708B8" w:rsidRPr="00733D97">
        <w:rPr>
          <w:b/>
          <w:bCs/>
        </w:rPr>
        <w:t>PLANTAS DE COBERTURA E RECICLAGEM DE NITROGÊNIO</w:t>
      </w:r>
      <w:r w:rsidR="00E708B8">
        <w:t xml:space="preserve">. </w:t>
      </w:r>
      <w:r>
        <w:t>O encontro</w:t>
      </w:r>
      <w:r w:rsidR="00E708B8">
        <w:t>,</w:t>
      </w:r>
      <w:r>
        <w:t xml:space="preserve"> teve como foco a pesquisa em andamento no campo experimental da propriedade, com o objetivo de entender como a agricultura regenerativa e a utilização estratégica de plantas de cobertura impactam o aumento da disponibilidade de nitrogênio no solo, refletindo na produtividade das culturas de verão.</w:t>
      </w:r>
    </w:p>
    <w:p w14:paraId="0AD15ECC" w14:textId="77777777" w:rsidR="00133DD6" w:rsidRDefault="00133DD6" w:rsidP="00133DD6">
      <w:pPr>
        <w:ind w:left="567" w:right="567"/>
      </w:pPr>
      <w:r>
        <w:t>O evento aconteceu num momento crucial para o agronegócio gaúcho, quando o setor enfrenta o desafio de otimizar os custos de produção e recuperar o solo após sucessivos impactos climáticos. Atualmente, o Rio Grande do Sul cultiva cerca de 8,5 milhões de hectares na safra de verão, mas deixa mais de 6 milhões de hectares ociosos ou subutilizados no inverno, segundo dados da APASSUL (Associação de Produtores e Comerciantes de Sementes e Mudas do RS). Essa lacuna, representa uma perda de receita e uma degradação biológica que reflete na baixa produtividade histórica de grãos como a soja na região.</w:t>
      </w:r>
    </w:p>
    <w:p w14:paraId="1D2E7ADF" w14:textId="77777777" w:rsidR="00133DD6" w:rsidRPr="00D203CB" w:rsidRDefault="00133DD6" w:rsidP="00133DD6">
      <w:pPr>
        <w:ind w:left="567" w:right="567"/>
        <w:rPr>
          <w:b/>
          <w:bCs/>
        </w:rPr>
      </w:pPr>
      <w:r w:rsidRPr="00D203CB">
        <w:rPr>
          <w:b/>
          <w:bCs/>
        </w:rPr>
        <w:t>O LEGADO DO MANEJO REGENERATIVO</w:t>
      </w:r>
    </w:p>
    <w:p w14:paraId="1B2C90C9" w14:textId="77777777" w:rsidR="00133DD6" w:rsidRDefault="00133DD6" w:rsidP="00133DD6">
      <w:pPr>
        <w:ind w:left="567" w:right="567"/>
      </w:pPr>
      <w:r>
        <w:t>Os produtores presentes no encontro técnico promovido pela SCV viram, na prática, como a introdução de técnicas regenerativas, como o plantio direto de longo prazo e o uso de mix de plantas de serviço (como aveias, nabos e ervilhaca), funciona como uma estratégia de blindagem financeira e agronômica. Ao adotar esse manejo, os produtores se beneficiam diretamente de três formas:</w:t>
      </w:r>
    </w:p>
    <w:p w14:paraId="17BB2558" w14:textId="77777777" w:rsidR="00133DD6" w:rsidRDefault="00133DD6" w:rsidP="00133DD6">
      <w:pPr>
        <w:ind w:left="567" w:right="567"/>
      </w:pPr>
      <w:r w:rsidRPr="00885027">
        <w:rPr>
          <w:b/>
          <w:bCs/>
        </w:rPr>
        <w:t>Redução drástica de custos:</w:t>
      </w:r>
      <w:r>
        <w:t xml:space="preserve"> As plantas de cobertura, especialmente as leguminosas, realizam a fixação biológica e a ciclagem de nutrientes. Isso reduz a dependência de fertilizantes químicos sintéticos nitrogenados, cujos preços oscilam de forma imprevisível no mercado internacional.</w:t>
      </w:r>
    </w:p>
    <w:p w14:paraId="01946EE6" w14:textId="239485EE" w:rsidR="00133DD6" w:rsidRDefault="00133DD6" w:rsidP="00133DD6">
      <w:pPr>
        <w:ind w:left="567" w:right="567"/>
      </w:pPr>
      <w:r w:rsidRPr="00885027">
        <w:rPr>
          <w:b/>
          <w:bCs/>
        </w:rPr>
        <w:t>Resiliência contra estiagens:</w:t>
      </w:r>
      <w:r>
        <w:t xml:space="preserve"> Raízes profundas e palhada na superfície melhoram a estrutura física do solo, aumentam a infiltração de água e conservam a umidade. Esse fator reduz o impacto de quebras de safra em anos de escassez hídrica.</w:t>
      </w:r>
      <w:r w:rsidR="00885027">
        <w:t xml:space="preserve"> </w:t>
      </w:r>
    </w:p>
    <w:p w14:paraId="366F1D6F" w14:textId="77777777" w:rsidR="00133DD6" w:rsidRDefault="00133DD6" w:rsidP="00133DD6">
      <w:pPr>
        <w:ind w:left="567" w:right="567"/>
      </w:pPr>
      <w:r w:rsidRPr="00885027">
        <w:rPr>
          <w:b/>
          <w:bCs/>
        </w:rPr>
        <w:t xml:space="preserve">Ganhos exponenciais de colheita: </w:t>
      </w:r>
      <w:r>
        <w:t>Solos biologicamente ativos e ricos em matéria orgânica fornecem nutrição equilibrada às plantas durante todo o ciclo, resultando em plantas mais homogêneas e maior peso de grãos.</w:t>
      </w:r>
    </w:p>
    <w:p w14:paraId="5FC907C9" w14:textId="77777777" w:rsidR="00133DD6" w:rsidRDefault="00133DD6" w:rsidP="00133DD6">
      <w:pPr>
        <w:ind w:left="567" w:right="567"/>
      </w:pPr>
      <w:r>
        <w:t>Conforme estudos de mercado da APASSUL, o Rio Grande do Sul enfrenta um cenário alarmante com o avanço da descapitalização do produtor. Na cultura da soja, por exemplo, a taxa de uso de semente certificada caiu para apenas 42% no estado, enquanto a média nacional é de 67%. O uso de sementes piratas ou sem procedência técnica eleva drasticamente o risco de pragas e doenças, entregando baixo vigor inicial.</w:t>
      </w:r>
    </w:p>
    <w:p w14:paraId="3E3C94DE" w14:textId="77777777" w:rsidR="00133DD6" w:rsidRDefault="00133DD6" w:rsidP="00133DD6">
      <w:pPr>
        <w:ind w:left="567" w:right="567"/>
      </w:pPr>
      <w:r>
        <w:t xml:space="preserve">Em contrapartida, as pesquisas compiladas pela entidade demonstram o oposto nas culturas que adotam tecnologia e manejo corretos. No trigo, por exemplo, o uso de sementes de alta qualidade genética acima </w:t>
      </w:r>
      <w:r>
        <w:lastRenderedPageBreak/>
        <w:t>dos 60% tem sido o principal escudo do agricultor contra as intempéries climáticas locais. Estimativas do setor indicam que a combinação de sementes de alto vigor com solo regenerado pode elevar a produtividade final em até 15%, mitigando prejuízos severos.</w:t>
      </w:r>
    </w:p>
    <w:p w14:paraId="3527E33D" w14:textId="77777777" w:rsidR="00133DD6" w:rsidRDefault="00133DD6" w:rsidP="00133DD6">
      <w:pPr>
        <w:ind w:left="567" w:right="567"/>
      </w:pPr>
      <w:r>
        <w:t>Pedro Basso, engenheiro agrônomo e CEO da Sementes Com Vigor (SCV), ressalta que a tecnologia inserida no insumo deve caminhar de mãos dadas com a biologia do solo. O executivo, que também atua como diretor da APASSUL, contextualiza os números do estado com as soluções apresentadas no campo experimental da SCV. "O investimento em tecnologia embarcada está levando o máximo potencial produtivo ao agricultor. No entanto, o produtor gaúcho precisa compreender que o uso de sementes certificadas de alto vigor, associado a um solo biologicamente equilibrado por meio de plantas de cobertura, é o nosso principal trunfo contra as quebras de safra causadas pelas intempéries climáticas”. Para ele, não adianta investir em genética de ponta se o sistema produtivo estiver desprotegido e com o solo empobrecido</w:t>
      </w:r>
    </w:p>
    <w:p w14:paraId="564565CA" w14:textId="77777777" w:rsidR="00133DD6" w:rsidRPr="00885027" w:rsidRDefault="00133DD6" w:rsidP="00133DD6">
      <w:pPr>
        <w:ind w:left="567" w:right="567"/>
        <w:rPr>
          <w:b/>
          <w:bCs/>
        </w:rPr>
      </w:pPr>
      <w:r w:rsidRPr="00885027">
        <w:rPr>
          <w:b/>
          <w:bCs/>
        </w:rPr>
        <w:t>VISÃO LOCAL SOBRE O NITROGÊNIO E O NÍQUEL</w:t>
      </w:r>
    </w:p>
    <w:p w14:paraId="3F5ECCED" w14:textId="77777777" w:rsidR="00133DD6" w:rsidRDefault="00133DD6" w:rsidP="00133DD6">
      <w:pPr>
        <w:ind w:left="567" w:right="567"/>
      </w:pPr>
      <w:r>
        <w:t>Basso explicou que o trabalho conduzido na fazenda Santo Amaro, norte do RS, visa validar análises de nutrientes que frequentemente são negligenciados, como o nitrogênio e o níquel. "A maioria das informações que temos hoje vem do Cerrado e do Norte, onde solos com matéria orgânica baixa apresentam um ganho de produtividade significativo com qualquer ação que introduza nitrogênio ao sistema. Estamos tentando trazer essas informações para a realidade do Sul", detalha.</w:t>
      </w:r>
    </w:p>
    <w:p w14:paraId="32E87212" w14:textId="77777777" w:rsidR="00133DD6" w:rsidRDefault="00133DD6" w:rsidP="00133DD6">
      <w:pPr>
        <w:ind w:left="567" w:right="567"/>
      </w:pPr>
      <w:r>
        <w:t>A referência das pesquisas no Norte aponta que solos com menos de 0,2% de nitrogênio são considerados fracos, enquanto índices acima de 0,3% indicam alto potencial produtivo. "Aqui no Sul, encontramos naturalmente solos com 0,3% e, aplicando o manejo adequado com plantas de serviço e rotação de culturas, conseguimos atingir patamares de 0,5%. Essa discrepância é muito significativa para o teto produtivo das nossas lavouras", afirma o CEO da SCV.</w:t>
      </w:r>
    </w:p>
    <w:p w14:paraId="1A6CEB71" w14:textId="77777777" w:rsidR="00133DD6" w:rsidRDefault="00133DD6" w:rsidP="00133DD6">
      <w:pPr>
        <w:ind w:left="567" w:right="567"/>
      </w:pPr>
      <w:r>
        <w:t>Outro fator técnico observado no campo experimental envolve a dinâmica climática da região gaúcha. "Embora um solo com 0,5% de nitrogênio pareça melhor, no calor da safra de verão, um índice de 0,3% pode estar termodinamicamente mais disponível para as raízes do que 0,5% sob o clima frio de inverno. É preciso considerar que o frio, embora auxilie na retenção de nitrogênio na matéria orgânica, dificulta temporariamente a sua mineralização e a consequente absorção pelas plantas", salienta Basso.</w:t>
      </w:r>
    </w:p>
    <w:p w14:paraId="5F910BCA" w14:textId="77777777" w:rsidR="00133DD6" w:rsidRDefault="00133DD6" w:rsidP="00133DD6">
      <w:pPr>
        <w:ind w:left="567" w:right="567"/>
      </w:pPr>
      <w:r>
        <w:t>Com as análises validadas e as práticas demonstradas pela Sementes Com Vigor, o evento consolidou novas estratégias para que o agronegócio no Rio Grande do Sul alcance patamares mais elevados de sustentabilidade e rentabilidade. O caminho para blindar o campo contra a escassez de insumos e as variações do clima depende diretamente da transformação do solo em uma fábrica natural de fertilidade.</w:t>
      </w:r>
    </w:p>
    <w:p w14:paraId="2DBFE4D4" w14:textId="656C8238" w:rsidR="00946910" w:rsidRPr="00A61655" w:rsidRDefault="00946910" w:rsidP="00273C7B">
      <w:pPr>
        <w:ind w:left="567" w:right="567"/>
        <w:contextualSpacing/>
        <w:rPr>
          <w:sz w:val="20"/>
          <w:szCs w:val="20"/>
        </w:rPr>
      </w:pPr>
    </w:p>
    <w:sectPr w:rsidR="00946910" w:rsidRPr="00A61655" w:rsidSect="00155D81">
      <w:headerReference w:type="default" r:id="rId7"/>
      <w:footerReference w:type="default" r:id="rId8"/>
      <w:pgSz w:w="11906" w:h="16838"/>
      <w:pgMar w:top="1985" w:right="707" w:bottom="1701" w:left="70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FCDF" w14:textId="77777777" w:rsidR="001107F9" w:rsidRDefault="001107F9" w:rsidP="00D33E2C">
      <w:pPr>
        <w:spacing w:before="0"/>
      </w:pPr>
      <w:r>
        <w:separator/>
      </w:r>
    </w:p>
  </w:endnote>
  <w:endnote w:type="continuationSeparator" w:id="0">
    <w:p w14:paraId="79373EA3" w14:textId="77777777" w:rsidR="001107F9" w:rsidRDefault="001107F9" w:rsidP="00D33E2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79AA" w14:textId="77777777" w:rsidR="00012DBF" w:rsidRDefault="00012DBF" w:rsidP="00012DBF">
    <w:pPr>
      <w:pStyle w:val="Rodap"/>
      <w:jc w:val="center"/>
    </w:pPr>
    <w:r w:rsidRPr="006935B1">
      <w:rPr>
        <w:noProof/>
      </w:rPr>
      <w:drawing>
        <wp:inline distT="0" distB="0" distL="0" distR="0" wp14:anchorId="7D7B5D20" wp14:editId="00B083D3">
          <wp:extent cx="508635" cy="566295"/>
          <wp:effectExtent l="0" t="0" r="5715" b="5715"/>
          <wp:docPr id="1739108117" name="Imagem 1739108117" descr="Ícone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3BBB5EE8-ECF4-C97E-F3E0-BA2241C906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3" descr="Ícone&#10;&#10;Descrição gerada automaticamente">
                    <a:extLst>
                      <a:ext uri="{FF2B5EF4-FFF2-40B4-BE49-F238E27FC236}">
                        <a16:creationId xmlns:a16="http://schemas.microsoft.com/office/drawing/2014/main" id="{3BBB5EE8-ECF4-C97E-F3E0-BA2241C906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302" cy="58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Pr="006935B1">
      <w:rPr>
        <w:noProof/>
      </w:rPr>
      <w:drawing>
        <wp:inline distT="0" distB="0" distL="0" distR="0" wp14:anchorId="0EBDD80C" wp14:editId="24160626">
          <wp:extent cx="1361440" cy="460167"/>
          <wp:effectExtent l="0" t="0" r="0" b="0"/>
          <wp:docPr id="261163679" name="Imagem 261163679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A5F75B95-0EAF-4B5A-8543-6DB84A41AB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5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A5F75B95-0EAF-4B5A-8543-6DB84A41AB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295" cy="475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5189A7" w14:textId="3FE32FB6" w:rsidR="005C7802" w:rsidRDefault="005C7802" w:rsidP="004E63D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ABB4" w14:textId="77777777" w:rsidR="001107F9" w:rsidRDefault="001107F9" w:rsidP="00D33E2C">
      <w:pPr>
        <w:spacing w:before="0"/>
      </w:pPr>
      <w:r>
        <w:separator/>
      </w:r>
    </w:p>
  </w:footnote>
  <w:footnote w:type="continuationSeparator" w:id="0">
    <w:p w14:paraId="473872EB" w14:textId="77777777" w:rsidR="001107F9" w:rsidRDefault="001107F9" w:rsidP="00D33E2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072F" w14:textId="77777777" w:rsidR="00155D81" w:rsidRDefault="002233A4" w:rsidP="009357CF">
    <w:pPr>
      <w:pStyle w:val="Cabealho"/>
      <w:rPr>
        <w:noProof/>
        <w:color w:val="3B3838" w:themeColor="background2" w:themeShade="40"/>
      </w:rPr>
    </w:pPr>
    <w:r w:rsidRPr="00552F3B">
      <w:rPr>
        <w:rFonts w:ascii="Franklin Gothic Medium Cond" w:hAnsi="Franklin Gothic Medium Cond"/>
        <w:noProof/>
        <w:color w:val="3B3838" w:themeColor="background2" w:themeShade="40"/>
        <w:sz w:val="44"/>
        <w:szCs w:val="4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D4535BC" wp14:editId="6CC6806D">
              <wp:simplePos x="0" y="0"/>
              <wp:positionH relativeFrom="column">
                <wp:posOffset>64770</wp:posOffset>
              </wp:positionH>
              <wp:positionV relativeFrom="paragraph">
                <wp:posOffset>617034</wp:posOffset>
              </wp:positionV>
              <wp:extent cx="6210300" cy="0"/>
              <wp:effectExtent l="0" t="0" r="0" b="0"/>
              <wp:wrapNone/>
              <wp:docPr id="20464503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716462" id="Conector reto 1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pt,48.6pt" to="494.1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nvwwEAAPwDAAAOAAAAZHJzL2Uyb0RvYy54bWysU8tu2zAQvBfoPxC815Ic1C0EyzkkSC99&#10;BH18AEMtLQIklyAZS/77LilbNtoCRYtcKJHcmdkZrba3kzXsACFqdB1vVjVn4CT22u07/uP7w5v3&#10;nMUkXC8MOuj4ESK/3b1+tR19C2sc0PQQGJG42I6+40NKvq2qKAewIq7Qg6NLhcGKRNuwr/ogRmK3&#10;plrX9aYaMfQ+oIQY6fR+vuS7wq8UyPRFqQiJmY5Tb6msoaxPea12W9Hug/CDlqc2xH90YYV2JLpQ&#10;3Ysk2HPQv1FZLQNGVGkl0VaolJZQPJCbpv7FzbdBeCheKJzol5jiy9HKz4c79xgohtHHNvrHkF1M&#10;Ktj8pP7YVMI6LmHBlJikw826qW9qylSe76oL0IeYPgBall86brTLPkQrDh9jIjEqPZfkY+PyGtHo&#10;/kEbUzZ5AuDOBHYQ9O2ElODSppCYZ/sJ+/n83duaepgZy9BkSOG/YiO1rFBdLJa3dDQwq38FxXRP&#10;ppoisBBdazcnFeOoOsMUdboA678DT/UZCmUy/wW8IIoyurSArXYY/qSepnPLaq4/JzD7zhE8YX8s&#10;H79EQyNWkjv9DnmGr/cFfvlpdz8BAAD//wMAUEsDBBQABgAIAAAAIQBNE57A2wAAAAgBAAAPAAAA&#10;ZHJzL2Rvd25yZXYueG1sTE9BTsNADLwj8YeVkbjRDT20ScimqooqcUK0cICbk3WTiKw3ym6b8HuM&#10;OMDJHs9oZlxsZterC42h82zgfpGAIq697bgx8Pa6v0tBhYhssfdMBr4owKa8viowt37iA12OsVFi&#10;wiFHA22MQ651qFtyGBZ+IBbu5EeHUeDYaDviJOau18skWWmHHUtCiwPtWqo/j2dnwGdPL9tD1eO0&#10;fo/V/mOnn1ePJ2Nub+btA6hIc/wTw099qQ6ldKr8mW1QveBkKUoD2Vqm8FmaylL9HnRZ6P8PlN8A&#10;AAD//wMAUEsBAi0AFAAGAAgAAAAhALaDOJL+AAAA4QEAABMAAAAAAAAAAAAAAAAAAAAAAFtDb250&#10;ZW50X1R5cGVzXS54bWxQSwECLQAUAAYACAAAACEAOP0h/9YAAACUAQAACwAAAAAAAAAAAAAAAAAv&#10;AQAAX3JlbHMvLnJlbHNQSwECLQAUAAYACAAAACEAXMiZ78MBAAD8AwAADgAAAAAAAAAAAAAAAAAu&#10;AgAAZHJzL2Uyb0RvYy54bWxQSwECLQAUAAYACAAAACEATROewNsAAAAIAQAADwAAAAAAAAAAAAAA&#10;AAAdBAAAZHJzL2Rvd25yZXYueG1sUEsFBgAAAAAEAAQA8wAAACUFAAAAAA==&#10;" strokecolor="#538135 [2409]" strokeweight=".5pt">
              <v:stroke joinstyle="miter"/>
            </v:line>
          </w:pict>
        </mc:Fallback>
      </mc:AlternateContent>
    </w:r>
    <w:r w:rsidR="00411AAF">
      <w:rPr>
        <w:rFonts w:ascii="Franklin Gothic Medium Cond" w:hAnsi="Franklin Gothic Medium Cond"/>
        <w:color w:val="3B3838" w:themeColor="background2" w:themeShade="40"/>
        <w:sz w:val="44"/>
        <w:szCs w:val="44"/>
      </w:rPr>
      <w:t xml:space="preserve"> </w:t>
    </w:r>
    <w:r w:rsidR="00155D81" w:rsidRPr="00155D81">
      <w:rPr>
        <w:rFonts w:ascii="Franklin Gothic Medium Cond" w:hAnsi="Franklin Gothic Medium Cond"/>
        <w:color w:val="385623" w:themeColor="accent6" w:themeShade="80"/>
        <w:sz w:val="44"/>
        <w:szCs w:val="44"/>
      </w:rPr>
      <w:t>MATÉRIA</w:t>
    </w:r>
    <w:r w:rsidR="001B67FE" w:rsidRPr="00155D81">
      <w:rPr>
        <w:rFonts w:ascii="Franklin Gothic Medium Cond" w:hAnsi="Franklin Gothic Medium Cond"/>
        <w:color w:val="385623" w:themeColor="accent6" w:themeShade="80"/>
        <w:sz w:val="44"/>
        <w:szCs w:val="44"/>
      </w:rPr>
      <w:t xml:space="preserve"> </w:t>
    </w:r>
    <w:r w:rsidR="001B67FE" w:rsidRPr="00155D81">
      <w:rPr>
        <w:noProof/>
        <w:color w:val="385623" w:themeColor="accent6" w:themeShade="80"/>
      </w:rPr>
      <w:t xml:space="preserve"> </w:t>
    </w:r>
    <w:r w:rsidR="001B67FE" w:rsidRPr="00552F3B">
      <w:rPr>
        <w:noProof/>
        <w:color w:val="3B3838" w:themeColor="background2" w:themeShade="40"/>
      </w:rPr>
      <w:t xml:space="preserve">  </w:t>
    </w:r>
    <w:r w:rsidR="00FC71CD">
      <w:rPr>
        <w:noProof/>
        <w:color w:val="3B3838" w:themeColor="background2" w:themeShade="40"/>
      </w:rPr>
      <w:t xml:space="preserve"> </w:t>
    </w:r>
    <w:r w:rsidR="001B67FE" w:rsidRPr="00552F3B">
      <w:rPr>
        <w:noProof/>
        <w:color w:val="3B3838" w:themeColor="background2" w:themeShade="40"/>
      </w:rPr>
      <w:t xml:space="preserve">             </w:t>
    </w:r>
  </w:p>
  <w:p w14:paraId="69008909" w14:textId="79644257" w:rsidR="00D33E2C" w:rsidRDefault="001B67FE" w:rsidP="009357CF">
    <w:pPr>
      <w:pStyle w:val="Cabealho"/>
    </w:pPr>
    <w:r w:rsidRPr="00552F3B">
      <w:rPr>
        <w:noProof/>
        <w:color w:val="3B3838" w:themeColor="background2" w:themeShade="40"/>
      </w:rPr>
      <w:t xml:space="preserve">                     </w:t>
    </w:r>
    <w:r w:rsidR="00303FC0">
      <w:rPr>
        <w:noProof/>
        <w:color w:val="3B3838" w:themeColor="background2" w:themeShade="40"/>
      </w:rPr>
      <w:t xml:space="preserve">   </w:t>
    </w:r>
    <w:r w:rsidRPr="00552F3B">
      <w:rPr>
        <w:noProof/>
        <w:color w:val="3B3838" w:themeColor="background2" w:themeShade="40"/>
      </w:rPr>
      <w:t xml:space="preserve"> </w:t>
    </w:r>
    <w:r w:rsidR="00303FC0">
      <w:rPr>
        <w:noProof/>
        <w:color w:val="3B3838" w:themeColor="background2" w:themeShade="40"/>
      </w:rPr>
      <w:t xml:space="preserve">                </w:t>
    </w:r>
    <w:r w:rsidR="009357CF">
      <w:rPr>
        <w:noProof/>
        <w:color w:val="3B3838" w:themeColor="background2" w:themeShade="40"/>
      </w:rPr>
      <w:t xml:space="preserve">     </w:t>
    </w:r>
    <w:r w:rsidRPr="00552F3B">
      <w:rPr>
        <w:noProof/>
        <w:color w:val="3B3838" w:themeColor="background2" w:themeShade="40"/>
      </w:rPr>
      <w:t xml:space="preserve">     </w:t>
    </w:r>
    <w:r w:rsidR="00411AAF">
      <w:rPr>
        <w:noProof/>
        <w:color w:val="3B3838" w:themeColor="background2" w:themeShade="40"/>
      </w:rPr>
      <w:t xml:space="preserve">     </w:t>
    </w:r>
    <w:r w:rsidRPr="00552F3B">
      <w:rPr>
        <w:noProof/>
        <w:color w:val="3B3838" w:themeColor="background2" w:themeShade="40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BD"/>
    <w:rsid w:val="00005BA4"/>
    <w:rsid w:val="00007641"/>
    <w:rsid w:val="00012DBF"/>
    <w:rsid w:val="000174EC"/>
    <w:rsid w:val="00026BB7"/>
    <w:rsid w:val="000341A2"/>
    <w:rsid w:val="00036542"/>
    <w:rsid w:val="0004233A"/>
    <w:rsid w:val="00044A51"/>
    <w:rsid w:val="00050030"/>
    <w:rsid w:val="00054C37"/>
    <w:rsid w:val="00057F0E"/>
    <w:rsid w:val="00061BD5"/>
    <w:rsid w:val="00063861"/>
    <w:rsid w:val="00075B1B"/>
    <w:rsid w:val="00077740"/>
    <w:rsid w:val="00084E7D"/>
    <w:rsid w:val="00090B06"/>
    <w:rsid w:val="00096BCC"/>
    <w:rsid w:val="000A01F6"/>
    <w:rsid w:val="000A529A"/>
    <w:rsid w:val="000B2FC1"/>
    <w:rsid w:val="000B390C"/>
    <w:rsid w:val="000B3DE2"/>
    <w:rsid w:val="000B6FAC"/>
    <w:rsid w:val="000C37ED"/>
    <w:rsid w:val="000C48B9"/>
    <w:rsid w:val="000C676D"/>
    <w:rsid w:val="000C6B93"/>
    <w:rsid w:val="000D0370"/>
    <w:rsid w:val="000D5753"/>
    <w:rsid w:val="000E4C22"/>
    <w:rsid w:val="000E7D9A"/>
    <w:rsid w:val="000F233D"/>
    <w:rsid w:val="000F257D"/>
    <w:rsid w:val="000F3774"/>
    <w:rsid w:val="000F5390"/>
    <w:rsid w:val="000F6E08"/>
    <w:rsid w:val="00102A71"/>
    <w:rsid w:val="001107F9"/>
    <w:rsid w:val="00110BD1"/>
    <w:rsid w:val="00110E6C"/>
    <w:rsid w:val="00111910"/>
    <w:rsid w:val="00114986"/>
    <w:rsid w:val="001238B2"/>
    <w:rsid w:val="00125419"/>
    <w:rsid w:val="001304B6"/>
    <w:rsid w:val="00130FB1"/>
    <w:rsid w:val="00133DD6"/>
    <w:rsid w:val="001368C0"/>
    <w:rsid w:val="00142916"/>
    <w:rsid w:val="00154D6A"/>
    <w:rsid w:val="001553D6"/>
    <w:rsid w:val="00155D81"/>
    <w:rsid w:val="001616BD"/>
    <w:rsid w:val="001662DE"/>
    <w:rsid w:val="00167B77"/>
    <w:rsid w:val="001752B1"/>
    <w:rsid w:val="00176CE0"/>
    <w:rsid w:val="00177D7F"/>
    <w:rsid w:val="00193AC0"/>
    <w:rsid w:val="001B2337"/>
    <w:rsid w:val="001B304D"/>
    <w:rsid w:val="001B67FE"/>
    <w:rsid w:val="001B6E15"/>
    <w:rsid w:val="001C2264"/>
    <w:rsid w:val="001C60C1"/>
    <w:rsid w:val="001E5CF4"/>
    <w:rsid w:val="001E6FEA"/>
    <w:rsid w:val="001F3A6E"/>
    <w:rsid w:val="001F4AD1"/>
    <w:rsid w:val="001F4D5F"/>
    <w:rsid w:val="001F4DBB"/>
    <w:rsid w:val="001F7EE0"/>
    <w:rsid w:val="00212824"/>
    <w:rsid w:val="00212C8D"/>
    <w:rsid w:val="0021430C"/>
    <w:rsid w:val="002208AD"/>
    <w:rsid w:val="00222334"/>
    <w:rsid w:val="002233A4"/>
    <w:rsid w:val="0022638C"/>
    <w:rsid w:val="00227B0C"/>
    <w:rsid w:val="00231224"/>
    <w:rsid w:val="00243EB2"/>
    <w:rsid w:val="002476C5"/>
    <w:rsid w:val="00253214"/>
    <w:rsid w:val="002560EE"/>
    <w:rsid w:val="00257C09"/>
    <w:rsid w:val="00261694"/>
    <w:rsid w:val="002618D5"/>
    <w:rsid w:val="002635E2"/>
    <w:rsid w:val="002700E9"/>
    <w:rsid w:val="002728A5"/>
    <w:rsid w:val="00273C7B"/>
    <w:rsid w:val="00284685"/>
    <w:rsid w:val="0029065F"/>
    <w:rsid w:val="00291782"/>
    <w:rsid w:val="00291F7C"/>
    <w:rsid w:val="00292E85"/>
    <w:rsid w:val="002A4374"/>
    <w:rsid w:val="002B71D1"/>
    <w:rsid w:val="002C58E4"/>
    <w:rsid w:val="002D0E02"/>
    <w:rsid w:val="002D59E4"/>
    <w:rsid w:val="002D74DA"/>
    <w:rsid w:val="002E3398"/>
    <w:rsid w:val="002E3EEA"/>
    <w:rsid w:val="002F17D3"/>
    <w:rsid w:val="002F37D3"/>
    <w:rsid w:val="002F3EE2"/>
    <w:rsid w:val="002F5139"/>
    <w:rsid w:val="00303FC0"/>
    <w:rsid w:val="00306619"/>
    <w:rsid w:val="00323164"/>
    <w:rsid w:val="00324D6A"/>
    <w:rsid w:val="003263AA"/>
    <w:rsid w:val="00326F12"/>
    <w:rsid w:val="00332B14"/>
    <w:rsid w:val="00333D56"/>
    <w:rsid w:val="003344F1"/>
    <w:rsid w:val="003353CE"/>
    <w:rsid w:val="00364BC8"/>
    <w:rsid w:val="00371C91"/>
    <w:rsid w:val="003733C3"/>
    <w:rsid w:val="00375CD7"/>
    <w:rsid w:val="0037751E"/>
    <w:rsid w:val="0038107F"/>
    <w:rsid w:val="0039561F"/>
    <w:rsid w:val="003A0C15"/>
    <w:rsid w:val="003B1059"/>
    <w:rsid w:val="003B1469"/>
    <w:rsid w:val="003D06F6"/>
    <w:rsid w:val="003D2E69"/>
    <w:rsid w:val="003D3BC0"/>
    <w:rsid w:val="003D7870"/>
    <w:rsid w:val="003E263C"/>
    <w:rsid w:val="003F0C05"/>
    <w:rsid w:val="003F2095"/>
    <w:rsid w:val="003F3CE0"/>
    <w:rsid w:val="003F61CA"/>
    <w:rsid w:val="00411AAF"/>
    <w:rsid w:val="00416A3E"/>
    <w:rsid w:val="00432C7F"/>
    <w:rsid w:val="004378E3"/>
    <w:rsid w:val="0044256B"/>
    <w:rsid w:val="00443735"/>
    <w:rsid w:val="004476C9"/>
    <w:rsid w:val="00450746"/>
    <w:rsid w:val="00457A64"/>
    <w:rsid w:val="00460E9E"/>
    <w:rsid w:val="004629B2"/>
    <w:rsid w:val="0046712B"/>
    <w:rsid w:val="0048119C"/>
    <w:rsid w:val="00483ACA"/>
    <w:rsid w:val="00483E47"/>
    <w:rsid w:val="00491DE5"/>
    <w:rsid w:val="00495C4E"/>
    <w:rsid w:val="004A1445"/>
    <w:rsid w:val="004A1A5E"/>
    <w:rsid w:val="004A5A29"/>
    <w:rsid w:val="004A74F8"/>
    <w:rsid w:val="004B3B1B"/>
    <w:rsid w:val="004B461B"/>
    <w:rsid w:val="004B550D"/>
    <w:rsid w:val="004B7422"/>
    <w:rsid w:val="004C0E9B"/>
    <w:rsid w:val="004C5BB9"/>
    <w:rsid w:val="004D2C6D"/>
    <w:rsid w:val="004D5E73"/>
    <w:rsid w:val="004D5F2A"/>
    <w:rsid w:val="004D758E"/>
    <w:rsid w:val="004E00FB"/>
    <w:rsid w:val="004E083D"/>
    <w:rsid w:val="004E1738"/>
    <w:rsid w:val="004E63D5"/>
    <w:rsid w:val="004F0BEB"/>
    <w:rsid w:val="004F10EE"/>
    <w:rsid w:val="004F20DD"/>
    <w:rsid w:val="004F35A9"/>
    <w:rsid w:val="004F3E47"/>
    <w:rsid w:val="00501548"/>
    <w:rsid w:val="00502EE9"/>
    <w:rsid w:val="00503D92"/>
    <w:rsid w:val="00506AA2"/>
    <w:rsid w:val="00507427"/>
    <w:rsid w:val="00507A6B"/>
    <w:rsid w:val="00511373"/>
    <w:rsid w:val="00513055"/>
    <w:rsid w:val="00514323"/>
    <w:rsid w:val="00523947"/>
    <w:rsid w:val="00524518"/>
    <w:rsid w:val="00533826"/>
    <w:rsid w:val="00534A25"/>
    <w:rsid w:val="00542344"/>
    <w:rsid w:val="0054772D"/>
    <w:rsid w:val="00552F3B"/>
    <w:rsid w:val="005575D9"/>
    <w:rsid w:val="00557E17"/>
    <w:rsid w:val="00560DF1"/>
    <w:rsid w:val="00563E70"/>
    <w:rsid w:val="00584277"/>
    <w:rsid w:val="0058725B"/>
    <w:rsid w:val="00587687"/>
    <w:rsid w:val="005917AE"/>
    <w:rsid w:val="005928EE"/>
    <w:rsid w:val="0059381F"/>
    <w:rsid w:val="00596A9E"/>
    <w:rsid w:val="005B1B50"/>
    <w:rsid w:val="005C7802"/>
    <w:rsid w:val="005D63DD"/>
    <w:rsid w:val="005F10CA"/>
    <w:rsid w:val="005F7865"/>
    <w:rsid w:val="006003A5"/>
    <w:rsid w:val="0061031F"/>
    <w:rsid w:val="006220A4"/>
    <w:rsid w:val="006250F0"/>
    <w:rsid w:val="00625482"/>
    <w:rsid w:val="00647F24"/>
    <w:rsid w:val="00651ED8"/>
    <w:rsid w:val="00661B43"/>
    <w:rsid w:val="00670153"/>
    <w:rsid w:val="00674869"/>
    <w:rsid w:val="006775E4"/>
    <w:rsid w:val="00681830"/>
    <w:rsid w:val="006841D3"/>
    <w:rsid w:val="006940FC"/>
    <w:rsid w:val="00695087"/>
    <w:rsid w:val="006B08B5"/>
    <w:rsid w:val="006B63C5"/>
    <w:rsid w:val="006B7046"/>
    <w:rsid w:val="006C5C68"/>
    <w:rsid w:val="006D2131"/>
    <w:rsid w:val="006E05B9"/>
    <w:rsid w:val="006E0775"/>
    <w:rsid w:val="006E7000"/>
    <w:rsid w:val="006E7E4A"/>
    <w:rsid w:val="006F203F"/>
    <w:rsid w:val="007028C7"/>
    <w:rsid w:val="00711443"/>
    <w:rsid w:val="00712A70"/>
    <w:rsid w:val="00717495"/>
    <w:rsid w:val="00720D72"/>
    <w:rsid w:val="0072704B"/>
    <w:rsid w:val="00731FBD"/>
    <w:rsid w:val="00733D97"/>
    <w:rsid w:val="007344B8"/>
    <w:rsid w:val="0073537C"/>
    <w:rsid w:val="00740FC8"/>
    <w:rsid w:val="007412B0"/>
    <w:rsid w:val="007430A9"/>
    <w:rsid w:val="00745A0C"/>
    <w:rsid w:val="00747A65"/>
    <w:rsid w:val="007538B1"/>
    <w:rsid w:val="00760404"/>
    <w:rsid w:val="00762241"/>
    <w:rsid w:val="0076226A"/>
    <w:rsid w:val="00765A71"/>
    <w:rsid w:val="00765D2D"/>
    <w:rsid w:val="007665BC"/>
    <w:rsid w:val="007676E2"/>
    <w:rsid w:val="00772FDD"/>
    <w:rsid w:val="00777D41"/>
    <w:rsid w:val="0079307F"/>
    <w:rsid w:val="0079570D"/>
    <w:rsid w:val="007A01A0"/>
    <w:rsid w:val="007A2079"/>
    <w:rsid w:val="007A2EBD"/>
    <w:rsid w:val="007A55E3"/>
    <w:rsid w:val="007A5899"/>
    <w:rsid w:val="007A5DA0"/>
    <w:rsid w:val="007B1702"/>
    <w:rsid w:val="007B3683"/>
    <w:rsid w:val="007C6662"/>
    <w:rsid w:val="007C799B"/>
    <w:rsid w:val="007D764F"/>
    <w:rsid w:val="007E064E"/>
    <w:rsid w:val="007E09D3"/>
    <w:rsid w:val="007E15D7"/>
    <w:rsid w:val="007E65FD"/>
    <w:rsid w:val="007E7421"/>
    <w:rsid w:val="00801009"/>
    <w:rsid w:val="00811B97"/>
    <w:rsid w:val="00815C50"/>
    <w:rsid w:val="00822FB1"/>
    <w:rsid w:val="0082651D"/>
    <w:rsid w:val="00830093"/>
    <w:rsid w:val="00830954"/>
    <w:rsid w:val="008319AF"/>
    <w:rsid w:val="00844EF5"/>
    <w:rsid w:val="00847033"/>
    <w:rsid w:val="00851FFB"/>
    <w:rsid w:val="0086683C"/>
    <w:rsid w:val="008765AB"/>
    <w:rsid w:val="00881B67"/>
    <w:rsid w:val="00885027"/>
    <w:rsid w:val="008865C8"/>
    <w:rsid w:val="0089629A"/>
    <w:rsid w:val="00896F16"/>
    <w:rsid w:val="00897C08"/>
    <w:rsid w:val="008A294F"/>
    <w:rsid w:val="008A3072"/>
    <w:rsid w:val="008A379F"/>
    <w:rsid w:val="008B7D8F"/>
    <w:rsid w:val="008C20E0"/>
    <w:rsid w:val="008C3A0A"/>
    <w:rsid w:val="008C5A61"/>
    <w:rsid w:val="008C6422"/>
    <w:rsid w:val="008C6751"/>
    <w:rsid w:val="008D3AFD"/>
    <w:rsid w:val="008D45F7"/>
    <w:rsid w:val="008E7039"/>
    <w:rsid w:val="008F1238"/>
    <w:rsid w:val="008F163C"/>
    <w:rsid w:val="009050D7"/>
    <w:rsid w:val="0090527A"/>
    <w:rsid w:val="009071C1"/>
    <w:rsid w:val="00907783"/>
    <w:rsid w:val="00911764"/>
    <w:rsid w:val="00914B4A"/>
    <w:rsid w:val="009203DC"/>
    <w:rsid w:val="009357CF"/>
    <w:rsid w:val="009363AC"/>
    <w:rsid w:val="00946910"/>
    <w:rsid w:val="0095173E"/>
    <w:rsid w:val="00954D01"/>
    <w:rsid w:val="0096316D"/>
    <w:rsid w:val="00966CC5"/>
    <w:rsid w:val="0098040F"/>
    <w:rsid w:val="00982864"/>
    <w:rsid w:val="00983D3A"/>
    <w:rsid w:val="009A0470"/>
    <w:rsid w:val="009A4C21"/>
    <w:rsid w:val="009C05D0"/>
    <w:rsid w:val="009C0A98"/>
    <w:rsid w:val="009C13FF"/>
    <w:rsid w:val="009C4F84"/>
    <w:rsid w:val="009C5426"/>
    <w:rsid w:val="009C54F2"/>
    <w:rsid w:val="009E0376"/>
    <w:rsid w:val="009E2542"/>
    <w:rsid w:val="009E4A19"/>
    <w:rsid w:val="009E68C3"/>
    <w:rsid w:val="00A05C11"/>
    <w:rsid w:val="00A2415D"/>
    <w:rsid w:val="00A50E7C"/>
    <w:rsid w:val="00A56591"/>
    <w:rsid w:val="00A61655"/>
    <w:rsid w:val="00A64377"/>
    <w:rsid w:val="00A66729"/>
    <w:rsid w:val="00A7323D"/>
    <w:rsid w:val="00A77C2B"/>
    <w:rsid w:val="00A87B13"/>
    <w:rsid w:val="00AA0137"/>
    <w:rsid w:val="00AA1FF0"/>
    <w:rsid w:val="00AA26B2"/>
    <w:rsid w:val="00AA3D60"/>
    <w:rsid w:val="00AA74C3"/>
    <w:rsid w:val="00AA7F9D"/>
    <w:rsid w:val="00AB2DE3"/>
    <w:rsid w:val="00AB2FB2"/>
    <w:rsid w:val="00AC25B6"/>
    <w:rsid w:val="00AD423C"/>
    <w:rsid w:val="00AE4371"/>
    <w:rsid w:val="00AE6528"/>
    <w:rsid w:val="00AE6D81"/>
    <w:rsid w:val="00AF04C3"/>
    <w:rsid w:val="00AF749D"/>
    <w:rsid w:val="00B00518"/>
    <w:rsid w:val="00B02E08"/>
    <w:rsid w:val="00B058AA"/>
    <w:rsid w:val="00B26E24"/>
    <w:rsid w:val="00B31422"/>
    <w:rsid w:val="00B37C13"/>
    <w:rsid w:val="00B41D34"/>
    <w:rsid w:val="00B51897"/>
    <w:rsid w:val="00B52578"/>
    <w:rsid w:val="00B562EC"/>
    <w:rsid w:val="00B66894"/>
    <w:rsid w:val="00B67339"/>
    <w:rsid w:val="00B67A5C"/>
    <w:rsid w:val="00B83A7E"/>
    <w:rsid w:val="00B8535A"/>
    <w:rsid w:val="00B870D6"/>
    <w:rsid w:val="00B92FE8"/>
    <w:rsid w:val="00BA1955"/>
    <w:rsid w:val="00BA1E18"/>
    <w:rsid w:val="00BA7CF6"/>
    <w:rsid w:val="00BB157C"/>
    <w:rsid w:val="00BB3E75"/>
    <w:rsid w:val="00BB3E86"/>
    <w:rsid w:val="00BB4179"/>
    <w:rsid w:val="00BC49F0"/>
    <w:rsid w:val="00BD4825"/>
    <w:rsid w:val="00BE0535"/>
    <w:rsid w:val="00BE0A3C"/>
    <w:rsid w:val="00C019D4"/>
    <w:rsid w:val="00C04771"/>
    <w:rsid w:val="00C0607D"/>
    <w:rsid w:val="00C06B95"/>
    <w:rsid w:val="00C246D4"/>
    <w:rsid w:val="00C2564E"/>
    <w:rsid w:val="00C25A9F"/>
    <w:rsid w:val="00C42E87"/>
    <w:rsid w:val="00C46178"/>
    <w:rsid w:val="00C47A20"/>
    <w:rsid w:val="00C5389A"/>
    <w:rsid w:val="00C62ABB"/>
    <w:rsid w:val="00C74C8D"/>
    <w:rsid w:val="00C77521"/>
    <w:rsid w:val="00C80410"/>
    <w:rsid w:val="00C92277"/>
    <w:rsid w:val="00C946D4"/>
    <w:rsid w:val="00CA0A62"/>
    <w:rsid w:val="00CA20D3"/>
    <w:rsid w:val="00CB518F"/>
    <w:rsid w:val="00CB5A20"/>
    <w:rsid w:val="00CC52E4"/>
    <w:rsid w:val="00CD6C28"/>
    <w:rsid w:val="00CF0243"/>
    <w:rsid w:val="00CF1CCB"/>
    <w:rsid w:val="00CF4EBF"/>
    <w:rsid w:val="00D01842"/>
    <w:rsid w:val="00D018F7"/>
    <w:rsid w:val="00D026CC"/>
    <w:rsid w:val="00D11D54"/>
    <w:rsid w:val="00D142E7"/>
    <w:rsid w:val="00D165AB"/>
    <w:rsid w:val="00D203CB"/>
    <w:rsid w:val="00D215D8"/>
    <w:rsid w:val="00D2272C"/>
    <w:rsid w:val="00D22FBB"/>
    <w:rsid w:val="00D25AFB"/>
    <w:rsid w:val="00D27FCD"/>
    <w:rsid w:val="00D33E2C"/>
    <w:rsid w:val="00D4273F"/>
    <w:rsid w:val="00D52707"/>
    <w:rsid w:val="00D5307E"/>
    <w:rsid w:val="00D554D0"/>
    <w:rsid w:val="00D60994"/>
    <w:rsid w:val="00D65550"/>
    <w:rsid w:val="00D84C76"/>
    <w:rsid w:val="00D93ECB"/>
    <w:rsid w:val="00D965E2"/>
    <w:rsid w:val="00DA439A"/>
    <w:rsid w:val="00DB0C05"/>
    <w:rsid w:val="00DB20B5"/>
    <w:rsid w:val="00DB7F1D"/>
    <w:rsid w:val="00DC0A31"/>
    <w:rsid w:val="00DC273F"/>
    <w:rsid w:val="00DC47FD"/>
    <w:rsid w:val="00DC6399"/>
    <w:rsid w:val="00DD403B"/>
    <w:rsid w:val="00DD4DA9"/>
    <w:rsid w:val="00DD71F7"/>
    <w:rsid w:val="00DE25D8"/>
    <w:rsid w:val="00DE4770"/>
    <w:rsid w:val="00DF5921"/>
    <w:rsid w:val="00DF63C1"/>
    <w:rsid w:val="00DF66E5"/>
    <w:rsid w:val="00DF7EF8"/>
    <w:rsid w:val="00E103F6"/>
    <w:rsid w:val="00E138C8"/>
    <w:rsid w:val="00E14D91"/>
    <w:rsid w:val="00E17D7E"/>
    <w:rsid w:val="00E218BD"/>
    <w:rsid w:val="00E36DC2"/>
    <w:rsid w:val="00E37F81"/>
    <w:rsid w:val="00E45AF3"/>
    <w:rsid w:val="00E5350E"/>
    <w:rsid w:val="00E62395"/>
    <w:rsid w:val="00E708B8"/>
    <w:rsid w:val="00E87C12"/>
    <w:rsid w:val="00EA04ED"/>
    <w:rsid w:val="00EB2CD3"/>
    <w:rsid w:val="00EB704A"/>
    <w:rsid w:val="00ED513F"/>
    <w:rsid w:val="00EE30CD"/>
    <w:rsid w:val="00EF4DDF"/>
    <w:rsid w:val="00F13B3B"/>
    <w:rsid w:val="00F15DB9"/>
    <w:rsid w:val="00F306B6"/>
    <w:rsid w:val="00F5210A"/>
    <w:rsid w:val="00F605DB"/>
    <w:rsid w:val="00F75DAB"/>
    <w:rsid w:val="00F843F3"/>
    <w:rsid w:val="00F922A0"/>
    <w:rsid w:val="00F95BF8"/>
    <w:rsid w:val="00FA05F5"/>
    <w:rsid w:val="00FB140A"/>
    <w:rsid w:val="00FB1478"/>
    <w:rsid w:val="00FC2602"/>
    <w:rsid w:val="00FC5235"/>
    <w:rsid w:val="00FC53AB"/>
    <w:rsid w:val="00FC71CD"/>
    <w:rsid w:val="00FD3A98"/>
    <w:rsid w:val="00FD79ED"/>
    <w:rsid w:val="00FE2B64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91E95"/>
  <w15:chartTrackingRefBased/>
  <w15:docId w15:val="{D45653D7-AB9A-4C27-9D1A-7853DD8A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00" w:beforeAutospacing="1"/>
        <w:ind w:lef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Longa">
    <w:name w:val="Citação Longa"/>
    <w:basedOn w:val="Citao"/>
    <w:link w:val="CitaoLongaChar"/>
    <w:qFormat/>
    <w:rsid w:val="009A4C21"/>
    <w:pPr>
      <w:jc w:val="both"/>
    </w:pPr>
    <w:rPr>
      <w:rFonts w:ascii="Arial" w:hAnsi="Arial"/>
      <w:i w:val="0"/>
      <w:noProof/>
      <w:color w:val="0D0D0D" w:themeColor="text1" w:themeTint="F2"/>
      <w:sz w:val="20"/>
    </w:rPr>
  </w:style>
  <w:style w:type="character" w:customStyle="1" w:styleId="CitaoLongaChar">
    <w:name w:val="Citação Longa Char"/>
    <w:basedOn w:val="CitaoChar"/>
    <w:link w:val="CitaoLonga"/>
    <w:rsid w:val="009A4C21"/>
    <w:rPr>
      <w:rFonts w:ascii="Arial" w:hAnsi="Arial"/>
      <w:i w:val="0"/>
      <w:iCs/>
      <w:noProof/>
      <w:color w:val="0D0D0D" w:themeColor="text1" w:themeTint="F2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9A4C2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4C21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D33E2C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D33E2C"/>
  </w:style>
  <w:style w:type="paragraph" w:styleId="Rodap">
    <w:name w:val="footer"/>
    <w:basedOn w:val="Normal"/>
    <w:link w:val="RodapChar"/>
    <w:uiPriority w:val="99"/>
    <w:unhideWhenUsed/>
    <w:rsid w:val="00D33E2C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D33E2C"/>
  </w:style>
  <w:style w:type="paragraph" w:styleId="NormalWeb">
    <w:name w:val="Normal (Web)"/>
    <w:basedOn w:val="Normal"/>
    <w:uiPriority w:val="99"/>
    <w:semiHidden/>
    <w:unhideWhenUsed/>
    <w:rsid w:val="005872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F034-6E5B-4834-A691-E42C362E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929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Kátya Desessards</dc:creator>
  <cp:keywords/>
  <dc:description/>
  <cp:lastModifiedBy>Kátya Desessards</cp:lastModifiedBy>
  <cp:revision>18</cp:revision>
  <cp:lastPrinted>2024-02-13T16:57:00Z</cp:lastPrinted>
  <dcterms:created xsi:type="dcterms:W3CDTF">2026-07-10T19:26:00Z</dcterms:created>
  <dcterms:modified xsi:type="dcterms:W3CDTF">2026-07-10T19:42:00Z</dcterms:modified>
</cp:coreProperties>
</file>