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76186" w14:textId="5DEE11D9" w:rsidR="0025237D" w:rsidRPr="00623102" w:rsidRDefault="2D448E7A" w:rsidP="2AAF76D5">
      <w:pPr>
        <w:spacing w:before="240" w:after="240"/>
        <w:jc w:val="center"/>
        <w:rPr>
          <w:i/>
          <w:iCs/>
        </w:rPr>
      </w:pPr>
      <w:r w:rsidRPr="2AAF76D5">
        <w:rPr>
          <w:b/>
          <w:bCs/>
          <w:sz w:val="28"/>
          <w:szCs w:val="28"/>
        </w:rPr>
        <w:t>Serasa lança app no ChatGPT e se posiciona como empresa pioneira em IA no setor financeiro brasileiro</w:t>
      </w:r>
    </w:p>
    <w:p w14:paraId="32B99F8C" w14:textId="37CF2A9E" w:rsidR="0025237D" w:rsidRPr="00623102" w:rsidRDefault="6E7F2383" w:rsidP="7FA44505">
      <w:pPr>
        <w:spacing w:before="240"/>
        <w:ind w:left="420"/>
        <w:rPr>
          <w:i/>
          <w:iCs/>
        </w:rPr>
      </w:pPr>
      <w:r w:rsidRPr="7FA44505">
        <w:t>● A</w:t>
      </w:r>
      <w:r w:rsidR="55D4BE15" w:rsidRPr="7FA44505">
        <w:rPr>
          <w:i/>
          <w:iCs/>
        </w:rPr>
        <w:t xml:space="preserve"> partir d</w:t>
      </w:r>
      <w:r w:rsidR="37453DF8" w:rsidRPr="7FA44505">
        <w:rPr>
          <w:i/>
          <w:iCs/>
        </w:rPr>
        <w:t>o dia 23 de abril</w:t>
      </w:r>
      <w:r w:rsidR="55D4BE15" w:rsidRPr="7FA44505">
        <w:rPr>
          <w:i/>
          <w:iCs/>
        </w:rPr>
        <w:t>, os usuários podem acessar conteúdo educacional sobre finanças pessoais via o app Serasa no ChatGPT;</w:t>
      </w:r>
    </w:p>
    <w:p w14:paraId="7873CA11" w14:textId="6CF26452" w:rsidR="0025237D" w:rsidRPr="00623102" w:rsidRDefault="117B643F" w:rsidP="2AAF76D5">
      <w:pPr>
        <w:ind w:left="420"/>
      </w:pPr>
      <w:r w:rsidRPr="7FA44505">
        <w:t>● Iniciativa</w:t>
      </w:r>
      <w:r w:rsidR="55D4BE15" w:rsidRPr="7FA44505">
        <w:rPr>
          <w:i/>
          <w:iCs/>
        </w:rPr>
        <w:t xml:space="preserve"> posiciona a empresa como um assistente financeiro pessoal, democratiza o acesso à educação financeira e amplia a conversão de clientes;</w:t>
      </w:r>
    </w:p>
    <w:p w14:paraId="32D7F13A" w14:textId="515A108E" w:rsidR="0025237D" w:rsidRPr="00623102" w:rsidRDefault="23AFE9E5" w:rsidP="2AAF76D5">
      <w:pPr>
        <w:ind w:left="420"/>
      </w:pPr>
      <w:r w:rsidRPr="7FA44505">
        <w:t>● Pesquisa</w:t>
      </w:r>
      <w:r w:rsidR="55D4BE15" w:rsidRPr="7FA44505">
        <w:rPr>
          <w:i/>
          <w:iCs/>
        </w:rPr>
        <w:t xml:space="preserve"> da Serasa aponta que dos brasileiros que já usam IA para consultas financeiras, 38% fazem isso diariamente;</w:t>
      </w:r>
    </w:p>
    <w:p w14:paraId="01A13958" w14:textId="29BE4F2E" w:rsidR="0025237D" w:rsidRPr="00623102" w:rsidRDefault="6990D81E" w:rsidP="2AAF76D5">
      <w:pPr>
        <w:spacing w:after="240"/>
        <w:ind w:left="420"/>
      </w:pPr>
      <w:r w:rsidRPr="7FA44505">
        <w:t>● Levantamento</w:t>
      </w:r>
      <w:r w:rsidR="55D4BE15" w:rsidRPr="7FA44505">
        <w:rPr>
          <w:i/>
          <w:iCs/>
        </w:rPr>
        <w:t xml:space="preserve"> também mostra que a tecnologia é utilizada para planejamento financeiro (39%), gestão de contas/orçamento pessoal (36%) e dicas para economizar (34%).</w:t>
      </w:r>
    </w:p>
    <w:p w14:paraId="5D52222E" w14:textId="6F6FEE1D" w:rsidR="0025237D" w:rsidRPr="00623102" w:rsidRDefault="0025237D" w:rsidP="2AAF76D5">
      <w:pPr>
        <w:spacing w:after="240"/>
        <w:ind w:left="420"/>
        <w:rPr>
          <w:i/>
          <w:iCs/>
        </w:rPr>
      </w:pPr>
    </w:p>
    <w:p w14:paraId="6A963C10" w14:textId="2DE5B823" w:rsidR="0025237D" w:rsidRPr="00623102" w:rsidRDefault="2D448E7A" w:rsidP="2AAF76D5">
      <w:pPr>
        <w:spacing w:before="240" w:after="240"/>
        <w:jc w:val="both"/>
      </w:pPr>
      <w:r w:rsidRPr="2AAF76D5">
        <w:rPr>
          <w:sz w:val="24"/>
          <w:szCs w:val="24"/>
        </w:rPr>
        <w:t>A Serasa dá um novo passo na forma como os brasileiros se relacionam com o dinheiro e anuncia novo app no ChatGPT para ampliar o acesso à educação financeira no Brasil. Este lançamento representa um avanço na estratégia da companhia, que já adota internamente um modelo orientado por IA generativa e, agora, passa a aplicar essa tecnologia também na interação direta com seus clientes, oferecendo orientação mais acessível, personalizada e eficiente.</w:t>
      </w:r>
    </w:p>
    <w:p w14:paraId="05625A35" w14:textId="40A79A87" w:rsidR="0025237D" w:rsidRPr="00623102" w:rsidRDefault="2D448E7A" w:rsidP="2AAF76D5">
      <w:pPr>
        <w:spacing w:before="240" w:after="240"/>
        <w:jc w:val="both"/>
      </w:pPr>
      <w:r w:rsidRPr="2AAF76D5">
        <w:rPr>
          <w:sz w:val="24"/>
          <w:szCs w:val="24"/>
        </w:rPr>
        <w:t>Pioneira entre as empresas do setor financeiro brasileiro, a Serasa passa a permitir que os usuários interajam diretamente com a marca em uma jornada fluida, personalizada e orientada por respostas mais precisas e confiáveis com o app no ChatGPT. Ao mesmo passo, a inovação também acompanha o posicionamento da empresa, que reforça a importância da educação financeira e busca ampliar o acesso à informação, de forma didática e segura.</w:t>
      </w:r>
    </w:p>
    <w:p w14:paraId="08DA1248" w14:textId="21EF3C1E" w:rsidR="0025237D" w:rsidRPr="00623102" w:rsidRDefault="2D448E7A" w:rsidP="2AAF76D5">
      <w:pPr>
        <w:spacing w:before="240" w:after="240"/>
        <w:jc w:val="both"/>
      </w:pPr>
      <w:r w:rsidRPr="2AAF76D5">
        <w:rPr>
          <w:sz w:val="24"/>
          <w:szCs w:val="24"/>
        </w:rPr>
        <w:t>Na prática, o usuário pode acessar o App Serasa diretamente no ChatGPT ou simplesmente digitar @Serasa durante a conversa para obter informações sobre finanças pessoais. As respostas são apresentadas de forma clara e confiável, sempre fundamentadas exclusivamente em fontes e conteúdos oficiais do</w:t>
      </w:r>
      <w:hyperlink r:id="rId8">
        <w:r w:rsidRPr="2AAF76D5">
          <w:rPr>
            <w:rStyle w:val="Hyperlink"/>
            <w:sz w:val="24"/>
            <w:szCs w:val="24"/>
          </w:rPr>
          <w:t xml:space="preserve"> </w:t>
        </w:r>
      </w:hyperlink>
      <w:hyperlink r:id="rId9">
        <w:r w:rsidRPr="2AAF76D5">
          <w:rPr>
            <w:rStyle w:val="Hyperlink"/>
            <w:color w:val="0000FF"/>
            <w:sz w:val="24"/>
            <w:szCs w:val="24"/>
          </w:rPr>
          <w:t>Serasa Ensina</w:t>
        </w:r>
      </w:hyperlink>
      <w:r w:rsidRPr="2AAF76D5">
        <w:rPr>
          <w:sz w:val="24"/>
          <w:szCs w:val="24"/>
        </w:rPr>
        <w:t xml:space="preserve"> – plataforma de educação financeira da empresa, que concentra um dos mais completos e relevantes acervos de conteúdos sobre finanças pessoais no Brasil, constantemente atualizado para refletir a realidade do consumidor –, garantindo maior segurança e credibilidade nas orientações. A solução está disponível também na versão gratuita da ferramenta.</w:t>
      </w:r>
    </w:p>
    <w:p w14:paraId="5C202B7D" w14:textId="314C9F66" w:rsidR="0025237D" w:rsidRPr="00623102" w:rsidRDefault="2D448E7A" w:rsidP="2AAF76D5">
      <w:pPr>
        <w:spacing w:before="240" w:after="240"/>
        <w:jc w:val="both"/>
      </w:pPr>
      <w:r w:rsidRPr="2AAF76D5">
        <w:rPr>
          <w:sz w:val="24"/>
          <w:szCs w:val="24"/>
        </w:rPr>
        <w:t>“Estamos evoluindo o uso da inteligência artificial na Serasa, saindo de aplicações internas para uma experiência direta com o consumidor. O app Serasa no ChatGPT reforça nosso compromisso com inovação responsável e com o uso do nosso acervo educacional para</w:t>
      </w:r>
      <w:r w:rsidRPr="2AAF76D5">
        <w:rPr>
          <w:color w:val="FF0000"/>
          <w:sz w:val="24"/>
          <w:szCs w:val="24"/>
        </w:rPr>
        <w:t xml:space="preserve"> </w:t>
      </w:r>
      <w:r w:rsidRPr="2AAF76D5">
        <w:rPr>
          <w:sz w:val="24"/>
          <w:szCs w:val="24"/>
        </w:rPr>
        <w:t xml:space="preserve">apoiar em melhores decisões financeiras”, afirma Henrique Coelho, </w:t>
      </w:r>
      <w:r w:rsidRPr="2AAF76D5">
        <w:rPr>
          <w:sz w:val="24"/>
          <w:szCs w:val="24"/>
        </w:rPr>
        <w:lastRenderedPageBreak/>
        <w:t>Chief AI Officer da Serasa. “Assim como fomos pioneiros ao democratizar o acesso ao Score de crédito no Brasil, agora avançamos mais uma vez ao disponibilizar inteligência financeira diretamente às conversas do dia a dia. Mais do que crédito, queremos ser a principal interface de apoio às decisões financeiras do brasileiro, combinando informação, tecnologia e confiança em escala.”</w:t>
      </w:r>
    </w:p>
    <w:p w14:paraId="422CA473" w14:textId="0E1F1B18" w:rsidR="0025237D" w:rsidRPr="00623102" w:rsidRDefault="2D448E7A" w:rsidP="2AAF76D5">
      <w:pPr>
        <w:spacing w:before="240" w:after="240"/>
        <w:jc w:val="both"/>
      </w:pPr>
      <w:r w:rsidRPr="2AAF76D5">
        <w:rPr>
          <w:b/>
          <w:bCs/>
          <w:sz w:val="24"/>
          <w:szCs w:val="24"/>
        </w:rPr>
        <w:t>IA e o novo comportamento do consumidor</w:t>
      </w:r>
    </w:p>
    <w:p w14:paraId="27355502" w14:textId="106E93BE" w:rsidR="0025237D" w:rsidRPr="00623102" w:rsidRDefault="2D448E7A" w:rsidP="2AAF76D5">
      <w:pPr>
        <w:spacing w:before="240" w:after="240"/>
        <w:jc w:val="both"/>
      </w:pPr>
      <w:r w:rsidRPr="2AAF76D5">
        <w:rPr>
          <w:sz w:val="24"/>
          <w:szCs w:val="24"/>
        </w:rPr>
        <w:t>O movimento reforça seu posicionamento como um ecossistema financeiro completo no Brasil e acelera a consolidação da companhia como assistente financeiro pessoal, alinhado à crescente adoção da inteligência artificial no apoio às decisões do dia a dia. Uma pesquisa recente feita pela Serasa, em parceria com o Instituto Opinion Box, indica que, entre os brasileiros que usam IA para consultas financeiras, 38% fazem isso diariamente. Além disso, mostra que a tecnologia é utilizada para planejamento financeiro (39%), gestão de contas/orçamento pessoal (36%) e dicas para economizar (34%)</w:t>
      </w:r>
    </w:p>
    <w:p w14:paraId="2E1D9910" w14:textId="2473865D" w:rsidR="0025237D" w:rsidRPr="00623102" w:rsidRDefault="2D448E7A" w:rsidP="2AAF76D5">
      <w:pPr>
        <w:spacing w:before="240" w:after="240"/>
        <w:jc w:val="both"/>
      </w:pPr>
      <w:r w:rsidRPr="2AAF76D5">
        <w:rPr>
          <w:sz w:val="24"/>
          <w:szCs w:val="24"/>
        </w:rPr>
        <w:t>Segundo Henrique, a empresa avança para um novo patamar com a adoção estruturada da IA generativa em seu portfólio. “A inteligência artificial sempre esteve presente nas nossas soluções, mas agora evoluímos para um modelo em que a tecnologia deixa de ser suporte e passa a ser o ponto de partida no desenvolvimento de novos produtos.”</w:t>
      </w:r>
    </w:p>
    <w:p w14:paraId="1BA28641" w14:textId="1CFF70C4" w:rsidR="0025237D" w:rsidRPr="00623102" w:rsidRDefault="2D448E7A" w:rsidP="2AAF76D5">
      <w:pPr>
        <w:spacing w:before="240" w:after="240"/>
        <w:jc w:val="both"/>
      </w:pPr>
      <w:r w:rsidRPr="2AAF76D5">
        <w:rPr>
          <w:b/>
          <w:bCs/>
          <w:sz w:val="24"/>
          <w:szCs w:val="24"/>
        </w:rPr>
        <w:t>No futuro, um CFO pessoal</w:t>
      </w:r>
    </w:p>
    <w:p w14:paraId="4A5660ED" w14:textId="11535B3B" w:rsidR="0025237D" w:rsidRPr="00623102" w:rsidRDefault="2D448E7A" w:rsidP="2AAF76D5">
      <w:pPr>
        <w:spacing w:before="240" w:after="240"/>
        <w:jc w:val="both"/>
      </w:pPr>
      <w:r w:rsidRPr="2AAF76D5">
        <w:rPr>
          <w:sz w:val="24"/>
          <w:szCs w:val="24"/>
        </w:rPr>
        <w:t>A Serasa pretende expandir progressivamente as funcionalidades nos próximos meses, incluindo o acesso a novos serviços e produtos diretamente pela IA e criando uma jornada completa dentro do ambiente conversacional, “Queremos transformar a inteligência artificial em um verdadeiro assistente financeiro individual. Acreditamos que, no futuro, cada pessoa terá um ‘CFO pessoal’, capaz de orientar decisões financeiras de forma personalizada e contínua”, finaliza Coelho.</w:t>
      </w:r>
    </w:p>
    <w:p w14:paraId="3108246A" w14:textId="3A88E63A" w:rsidR="0025237D" w:rsidRPr="00623102" w:rsidRDefault="55D4BE15" w:rsidP="7FA44505">
      <w:pPr>
        <w:spacing w:before="240" w:after="240"/>
        <w:jc w:val="both"/>
        <w:rPr>
          <w:sz w:val="24"/>
          <w:szCs w:val="24"/>
        </w:rPr>
      </w:pPr>
      <w:r w:rsidRPr="7FA44505">
        <w:rPr>
          <w:sz w:val="24"/>
          <w:szCs w:val="24"/>
        </w:rPr>
        <w:t>A empresa também prevê, ainda em 2026, disponibilizar essas funções nos demais assistentes virtuais conversacionais, como Claude, Gemini, Perplexy e outras plataformas, com objetivo de democratizar o conhecimento e o uso do serviço em diferentes canais.</w:t>
      </w:r>
    </w:p>
    <w:p w14:paraId="64BB02F4" w14:textId="491A926A" w:rsidR="0025237D" w:rsidRPr="00623102" w:rsidRDefault="1C9341E0" w:rsidP="7FA44505">
      <w:pPr>
        <w:spacing w:before="240" w:after="240"/>
        <w:jc w:val="both"/>
        <w:rPr>
          <w:b/>
          <w:bCs/>
          <w:sz w:val="24"/>
          <w:szCs w:val="24"/>
        </w:rPr>
      </w:pPr>
      <w:r w:rsidRPr="7FA44505">
        <w:rPr>
          <w:b/>
          <w:bCs/>
          <w:sz w:val="24"/>
          <w:szCs w:val="24"/>
        </w:rPr>
        <w:t>Como acessar a Serasa no ChatGPT?</w:t>
      </w:r>
    </w:p>
    <w:p w14:paraId="55EBCFD1" w14:textId="4B295B9A" w:rsidR="0025237D" w:rsidRPr="00623102" w:rsidRDefault="1C9341E0" w:rsidP="7FA44505">
      <w:pPr>
        <w:pStyle w:val="PargrafodaLista"/>
        <w:numPr>
          <w:ilvl w:val="0"/>
          <w:numId w:val="1"/>
        </w:numPr>
        <w:spacing w:before="240" w:after="240"/>
        <w:jc w:val="both"/>
        <w:rPr>
          <w:sz w:val="28"/>
          <w:szCs w:val="28"/>
        </w:rPr>
      </w:pPr>
      <w:r w:rsidRPr="7FA44505">
        <w:rPr>
          <w:sz w:val="24"/>
          <w:szCs w:val="24"/>
        </w:rPr>
        <w:t xml:space="preserve">Abra o </w:t>
      </w:r>
      <w:hyperlink r:id="rId10">
        <w:r w:rsidRPr="7FA44505">
          <w:rPr>
            <w:rStyle w:val="Hyperlink"/>
            <w:sz w:val="24"/>
            <w:szCs w:val="24"/>
          </w:rPr>
          <w:t>site</w:t>
        </w:r>
      </w:hyperlink>
      <w:r w:rsidRPr="7FA44505">
        <w:rPr>
          <w:sz w:val="24"/>
          <w:szCs w:val="24"/>
        </w:rPr>
        <w:t xml:space="preserve"> ou aplicativo do ChatGPT. </w:t>
      </w:r>
    </w:p>
    <w:p w14:paraId="57AB58A0" w14:textId="37E13B34" w:rsidR="0025237D" w:rsidRPr="00623102" w:rsidRDefault="1C9341E0" w:rsidP="7FA44505">
      <w:pPr>
        <w:pStyle w:val="PargrafodaLista"/>
        <w:numPr>
          <w:ilvl w:val="0"/>
          <w:numId w:val="1"/>
        </w:numPr>
        <w:spacing w:before="240" w:after="240"/>
        <w:jc w:val="both"/>
        <w:rPr>
          <w:sz w:val="28"/>
          <w:szCs w:val="28"/>
        </w:rPr>
      </w:pPr>
      <w:r w:rsidRPr="7FA44505">
        <w:rPr>
          <w:sz w:val="24"/>
          <w:szCs w:val="24"/>
        </w:rPr>
        <w:t>No menu, clique em aplicativos e procure pelo app da Serasa.</w:t>
      </w:r>
    </w:p>
    <w:p w14:paraId="455E6F4F" w14:textId="27BC66EB" w:rsidR="0025237D" w:rsidRPr="00623102" w:rsidRDefault="1C9341E0" w:rsidP="7FA44505">
      <w:pPr>
        <w:pStyle w:val="PargrafodaLista"/>
        <w:numPr>
          <w:ilvl w:val="0"/>
          <w:numId w:val="1"/>
        </w:numPr>
        <w:spacing w:before="240" w:after="240"/>
        <w:jc w:val="both"/>
        <w:rPr>
          <w:sz w:val="28"/>
          <w:szCs w:val="28"/>
        </w:rPr>
      </w:pPr>
      <w:r w:rsidRPr="7FA44505">
        <w:rPr>
          <w:sz w:val="24"/>
          <w:szCs w:val="24"/>
        </w:rPr>
        <w:t>Você também pode iniciar uma nova conversa digitando @serasa para direcionar a pergunta;</w:t>
      </w:r>
    </w:p>
    <w:p w14:paraId="34F5BCC8" w14:textId="7EE31A47" w:rsidR="0025237D" w:rsidRPr="00623102" w:rsidRDefault="1C9341E0" w:rsidP="7FA44505">
      <w:pPr>
        <w:pStyle w:val="PargrafodaLista"/>
        <w:numPr>
          <w:ilvl w:val="0"/>
          <w:numId w:val="1"/>
        </w:numPr>
        <w:spacing w:before="240" w:after="240"/>
        <w:jc w:val="both"/>
        <w:rPr>
          <w:sz w:val="28"/>
          <w:szCs w:val="28"/>
        </w:rPr>
      </w:pPr>
      <w:r w:rsidRPr="7FA44505">
        <w:rPr>
          <w:sz w:val="24"/>
          <w:szCs w:val="24"/>
        </w:rPr>
        <w:lastRenderedPageBreak/>
        <w:t>Se optar por este caminho, clique no botão Conectar para adicionar o app à sua conta do ChatGPT.</w:t>
      </w:r>
    </w:p>
    <w:p w14:paraId="45C8D322" w14:textId="231DF2C2" w:rsidR="0025237D" w:rsidRPr="00623102" w:rsidRDefault="1C9341E0" w:rsidP="7FA44505">
      <w:pPr>
        <w:spacing w:before="240" w:after="240"/>
        <w:jc w:val="both"/>
      </w:pPr>
      <w:r w:rsidRPr="7FA44505">
        <w:rPr>
          <w:sz w:val="24"/>
          <w:szCs w:val="24"/>
        </w:rPr>
        <w:t>Depois de fazer login, o app da Serasa no ChatGPT estará pronto para responder sua pergunta sobre educação financeira com informações do Serasa Ensina.</w:t>
      </w:r>
      <w:r w:rsidR="0025237D">
        <w:br/>
      </w:r>
      <w:r w:rsidR="55D4BE15" w:rsidRPr="7FA44505">
        <w:rPr>
          <w:sz w:val="24"/>
          <w:szCs w:val="24"/>
        </w:rPr>
        <w:t xml:space="preserve"> </w:t>
      </w:r>
    </w:p>
    <w:p w14:paraId="68602807" w14:textId="77777777" w:rsidR="00790E82" w:rsidRDefault="2D448E7A" w:rsidP="00790E82">
      <w:pPr>
        <w:jc w:val="both"/>
        <w:rPr>
          <w:b/>
          <w:bCs/>
          <w:sz w:val="24"/>
          <w:szCs w:val="24"/>
        </w:rPr>
      </w:pPr>
      <w:r w:rsidRPr="2AAF76D5">
        <w:rPr>
          <w:b/>
          <w:bCs/>
          <w:sz w:val="24"/>
          <w:szCs w:val="24"/>
        </w:rPr>
        <w:t>Informações à imprensa:</w:t>
      </w:r>
    </w:p>
    <w:p w14:paraId="6A084CC1" w14:textId="08EC32A9" w:rsidR="00790E82" w:rsidRPr="00790E82" w:rsidRDefault="00790E82" w:rsidP="00790E82">
      <w:pPr>
        <w:jc w:val="both"/>
        <w:rPr>
          <w:b/>
          <w:bCs/>
          <w:sz w:val="24"/>
          <w:szCs w:val="24"/>
        </w:rPr>
      </w:pPr>
      <w:proofErr w:type="spellStart"/>
      <w:r w:rsidRPr="00790E82">
        <w:rPr>
          <w:b/>
          <w:bCs/>
          <w:sz w:val="24"/>
          <w:szCs w:val="24"/>
        </w:rPr>
        <w:t>ngf</w:t>
      </w:r>
      <w:proofErr w:type="spellEnd"/>
      <w:r w:rsidRPr="00790E82">
        <w:rPr>
          <w:b/>
          <w:bCs/>
          <w:sz w:val="24"/>
          <w:szCs w:val="24"/>
        </w:rPr>
        <w:t xml:space="preserve"> imprensa e assessoria (51)991236847 e (51) 996537333</w:t>
      </w:r>
    </w:p>
    <w:p w14:paraId="77CB4A38" w14:textId="5B757BCD" w:rsidR="0025237D" w:rsidRPr="00623102" w:rsidRDefault="0025237D" w:rsidP="2AAF76D5">
      <w:pPr>
        <w:jc w:val="both"/>
      </w:pPr>
    </w:p>
    <w:p w14:paraId="37D02939" w14:textId="340888B8" w:rsidR="0025237D" w:rsidRPr="00623102" w:rsidRDefault="2D448E7A" w:rsidP="2AAF76D5">
      <w:pPr>
        <w:spacing w:before="240" w:after="240"/>
        <w:jc w:val="both"/>
      </w:pPr>
      <w:r w:rsidRPr="2AAF76D5">
        <w:rPr>
          <w:b/>
          <w:bCs/>
          <w:sz w:val="24"/>
          <w:szCs w:val="24"/>
        </w:rPr>
        <w:t>Sobre a Serasa -</w:t>
      </w:r>
      <w:r w:rsidRPr="2AAF76D5">
        <w:rPr>
          <w:sz w:val="24"/>
          <w:szCs w:val="24"/>
        </w:rPr>
        <w:t xml:space="preserve"> Com o propósito de revolucionar o acesso ao crédito no Brasil, a Serasa oferece um ecossistema completo voltado para a melhoria da saúde financeira da população por meio de produtos e serviços digitais. Mais informações em</w:t>
      </w:r>
      <w:hyperlink r:id="rId11">
        <w:r w:rsidRPr="2AAF76D5">
          <w:rPr>
            <w:rStyle w:val="Hyperlink"/>
            <w:sz w:val="24"/>
            <w:szCs w:val="24"/>
          </w:rPr>
          <w:t xml:space="preserve"> </w:t>
        </w:r>
      </w:hyperlink>
      <w:hyperlink r:id="rId12">
        <w:r w:rsidRPr="2AAF76D5">
          <w:rPr>
            <w:rStyle w:val="Hyperlink"/>
            <w:color w:val="1155CC"/>
            <w:sz w:val="24"/>
            <w:szCs w:val="24"/>
          </w:rPr>
          <w:t>www.serasa.com.br</w:t>
        </w:r>
      </w:hyperlink>
      <w:r w:rsidRPr="2AAF76D5">
        <w:rPr>
          <w:sz w:val="24"/>
          <w:szCs w:val="24"/>
        </w:rPr>
        <w:t xml:space="preserve"> e via redes sociais no @serasa.</w:t>
      </w:r>
    </w:p>
    <w:p w14:paraId="2EB50A83" w14:textId="0BCCBCF1" w:rsidR="0025237D" w:rsidRPr="00623102" w:rsidRDefault="0025237D" w:rsidP="2AAF76D5">
      <w:pPr>
        <w:spacing w:after="240"/>
        <w:ind w:left="420"/>
        <w:rPr>
          <w:i/>
          <w:iCs/>
        </w:rPr>
      </w:pPr>
    </w:p>
    <w:sectPr w:rsidR="0025237D" w:rsidRPr="00623102" w:rsidSect="0025237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25A197-F679-48BE-82FD-6A3DDDB8110D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45F4AB1-BFD6-4C9B-BFC6-B6CE851DEC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E7F04"/>
    <w:multiLevelType w:val="hybridMultilevel"/>
    <w:tmpl w:val="2CF4EA0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2299E"/>
    <w:multiLevelType w:val="hybridMultilevel"/>
    <w:tmpl w:val="6AB057F2"/>
    <w:lvl w:ilvl="0" w:tplc="3C54CF38">
      <w:start w:val="1"/>
      <w:numFmt w:val="decimal"/>
      <w:lvlText w:val="%1."/>
      <w:lvlJc w:val="left"/>
      <w:pPr>
        <w:ind w:left="720" w:hanging="360"/>
      </w:pPr>
    </w:lvl>
    <w:lvl w:ilvl="1" w:tplc="147E7B32">
      <w:start w:val="1"/>
      <w:numFmt w:val="lowerLetter"/>
      <w:lvlText w:val="%2."/>
      <w:lvlJc w:val="left"/>
      <w:pPr>
        <w:ind w:left="1440" w:hanging="360"/>
      </w:pPr>
    </w:lvl>
    <w:lvl w:ilvl="2" w:tplc="BFD84F06">
      <w:start w:val="1"/>
      <w:numFmt w:val="lowerRoman"/>
      <w:lvlText w:val="%3."/>
      <w:lvlJc w:val="right"/>
      <w:pPr>
        <w:ind w:left="2160" w:hanging="180"/>
      </w:pPr>
    </w:lvl>
    <w:lvl w:ilvl="3" w:tplc="1092F898">
      <w:start w:val="1"/>
      <w:numFmt w:val="decimal"/>
      <w:lvlText w:val="%4."/>
      <w:lvlJc w:val="left"/>
      <w:pPr>
        <w:ind w:left="2880" w:hanging="360"/>
      </w:pPr>
    </w:lvl>
    <w:lvl w:ilvl="4" w:tplc="67F8F1F0">
      <w:start w:val="1"/>
      <w:numFmt w:val="lowerLetter"/>
      <w:lvlText w:val="%5."/>
      <w:lvlJc w:val="left"/>
      <w:pPr>
        <w:ind w:left="3600" w:hanging="360"/>
      </w:pPr>
    </w:lvl>
    <w:lvl w:ilvl="5" w:tplc="155CCECE">
      <w:start w:val="1"/>
      <w:numFmt w:val="lowerRoman"/>
      <w:lvlText w:val="%6."/>
      <w:lvlJc w:val="right"/>
      <w:pPr>
        <w:ind w:left="4320" w:hanging="180"/>
      </w:pPr>
    </w:lvl>
    <w:lvl w:ilvl="6" w:tplc="5F7CA9CE">
      <w:start w:val="1"/>
      <w:numFmt w:val="decimal"/>
      <w:lvlText w:val="%7."/>
      <w:lvlJc w:val="left"/>
      <w:pPr>
        <w:ind w:left="5040" w:hanging="360"/>
      </w:pPr>
    </w:lvl>
    <w:lvl w:ilvl="7" w:tplc="B59A8922">
      <w:start w:val="1"/>
      <w:numFmt w:val="lowerLetter"/>
      <w:lvlText w:val="%8."/>
      <w:lvlJc w:val="left"/>
      <w:pPr>
        <w:ind w:left="5760" w:hanging="360"/>
      </w:pPr>
    </w:lvl>
    <w:lvl w:ilvl="8" w:tplc="4B160F9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F376DA"/>
    <w:multiLevelType w:val="multilevel"/>
    <w:tmpl w:val="17825C06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1370957">
    <w:abstractNumId w:val="1"/>
  </w:num>
  <w:num w:numId="2" w16cid:durableId="1038509146">
    <w:abstractNumId w:val="2"/>
  </w:num>
  <w:num w:numId="3" w16cid:durableId="365524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07E"/>
    <w:rsid w:val="00014DC5"/>
    <w:rsid w:val="000154CA"/>
    <w:rsid w:val="00045CA6"/>
    <w:rsid w:val="00066364"/>
    <w:rsid w:val="00075CB1"/>
    <w:rsid w:val="00096DAC"/>
    <w:rsid w:val="000B3DD8"/>
    <w:rsid w:val="000C6284"/>
    <w:rsid w:val="000D507E"/>
    <w:rsid w:val="000E14FC"/>
    <w:rsid w:val="000F4399"/>
    <w:rsid w:val="000F656E"/>
    <w:rsid w:val="000F7F83"/>
    <w:rsid w:val="00110068"/>
    <w:rsid w:val="00113D82"/>
    <w:rsid w:val="00127B91"/>
    <w:rsid w:val="001311E5"/>
    <w:rsid w:val="00141B37"/>
    <w:rsid w:val="001847F9"/>
    <w:rsid w:val="00185251"/>
    <w:rsid w:val="0018673E"/>
    <w:rsid w:val="00196001"/>
    <w:rsid w:val="001E0BB6"/>
    <w:rsid w:val="001E2E19"/>
    <w:rsid w:val="001F0F1E"/>
    <w:rsid w:val="001F0FBC"/>
    <w:rsid w:val="001F2FE8"/>
    <w:rsid w:val="00213EC5"/>
    <w:rsid w:val="00222EB1"/>
    <w:rsid w:val="00227431"/>
    <w:rsid w:val="00235B5E"/>
    <w:rsid w:val="00243127"/>
    <w:rsid w:val="00243D34"/>
    <w:rsid w:val="00247C78"/>
    <w:rsid w:val="0025237D"/>
    <w:rsid w:val="002667E2"/>
    <w:rsid w:val="00267D33"/>
    <w:rsid w:val="0029753A"/>
    <w:rsid w:val="002A727D"/>
    <w:rsid w:val="002A7425"/>
    <w:rsid w:val="002B57F5"/>
    <w:rsid w:val="00305641"/>
    <w:rsid w:val="00310533"/>
    <w:rsid w:val="00312F73"/>
    <w:rsid w:val="0031712F"/>
    <w:rsid w:val="00326E61"/>
    <w:rsid w:val="003339F8"/>
    <w:rsid w:val="00341D62"/>
    <w:rsid w:val="003434C3"/>
    <w:rsid w:val="00370B69"/>
    <w:rsid w:val="00372B08"/>
    <w:rsid w:val="0037446C"/>
    <w:rsid w:val="003867E8"/>
    <w:rsid w:val="003944AB"/>
    <w:rsid w:val="003A6ABB"/>
    <w:rsid w:val="003B16AB"/>
    <w:rsid w:val="003C3744"/>
    <w:rsid w:val="003C7C39"/>
    <w:rsid w:val="003F4031"/>
    <w:rsid w:val="003F5B94"/>
    <w:rsid w:val="003F6C0C"/>
    <w:rsid w:val="00404D29"/>
    <w:rsid w:val="00451633"/>
    <w:rsid w:val="004613E5"/>
    <w:rsid w:val="004650CD"/>
    <w:rsid w:val="004A4474"/>
    <w:rsid w:val="004B01CB"/>
    <w:rsid w:val="004B2779"/>
    <w:rsid w:val="004C5E1A"/>
    <w:rsid w:val="004E2241"/>
    <w:rsid w:val="004E72D0"/>
    <w:rsid w:val="004F080D"/>
    <w:rsid w:val="00525320"/>
    <w:rsid w:val="005328C2"/>
    <w:rsid w:val="0053307B"/>
    <w:rsid w:val="005418E4"/>
    <w:rsid w:val="00541DA2"/>
    <w:rsid w:val="00545ED7"/>
    <w:rsid w:val="00572040"/>
    <w:rsid w:val="005807E3"/>
    <w:rsid w:val="00593A26"/>
    <w:rsid w:val="005B6316"/>
    <w:rsid w:val="005C6965"/>
    <w:rsid w:val="005E0E03"/>
    <w:rsid w:val="005E4305"/>
    <w:rsid w:val="005F1796"/>
    <w:rsid w:val="005F51BF"/>
    <w:rsid w:val="006129CF"/>
    <w:rsid w:val="0062664C"/>
    <w:rsid w:val="00662531"/>
    <w:rsid w:val="0067588E"/>
    <w:rsid w:val="00680692"/>
    <w:rsid w:val="00690C4A"/>
    <w:rsid w:val="006952CD"/>
    <w:rsid w:val="006A71DE"/>
    <w:rsid w:val="006C2662"/>
    <w:rsid w:val="006D1609"/>
    <w:rsid w:val="006D52F9"/>
    <w:rsid w:val="006E10A3"/>
    <w:rsid w:val="006E5373"/>
    <w:rsid w:val="006F1107"/>
    <w:rsid w:val="007045E6"/>
    <w:rsid w:val="0070466B"/>
    <w:rsid w:val="00710052"/>
    <w:rsid w:val="00737622"/>
    <w:rsid w:val="00743AAC"/>
    <w:rsid w:val="00745C07"/>
    <w:rsid w:val="0078016F"/>
    <w:rsid w:val="00790E82"/>
    <w:rsid w:val="007E3D92"/>
    <w:rsid w:val="00801D24"/>
    <w:rsid w:val="00802231"/>
    <w:rsid w:val="00817D98"/>
    <w:rsid w:val="00840A69"/>
    <w:rsid w:val="00850796"/>
    <w:rsid w:val="00854040"/>
    <w:rsid w:val="0086560A"/>
    <w:rsid w:val="008701F2"/>
    <w:rsid w:val="008B4E1A"/>
    <w:rsid w:val="008D5EFD"/>
    <w:rsid w:val="00903E3E"/>
    <w:rsid w:val="00911B59"/>
    <w:rsid w:val="009251C3"/>
    <w:rsid w:val="009716D2"/>
    <w:rsid w:val="0097338C"/>
    <w:rsid w:val="009733F0"/>
    <w:rsid w:val="009800DA"/>
    <w:rsid w:val="00991FB1"/>
    <w:rsid w:val="009A00DA"/>
    <w:rsid w:val="009A14EA"/>
    <w:rsid w:val="00A417BB"/>
    <w:rsid w:val="00A86339"/>
    <w:rsid w:val="00A9398F"/>
    <w:rsid w:val="00AB37C9"/>
    <w:rsid w:val="00AC720B"/>
    <w:rsid w:val="00B02335"/>
    <w:rsid w:val="00B20323"/>
    <w:rsid w:val="00B35227"/>
    <w:rsid w:val="00B55044"/>
    <w:rsid w:val="00B7651C"/>
    <w:rsid w:val="00B83C52"/>
    <w:rsid w:val="00BA3D62"/>
    <w:rsid w:val="00BA7B2E"/>
    <w:rsid w:val="00BC393B"/>
    <w:rsid w:val="00BD46E2"/>
    <w:rsid w:val="00C16B58"/>
    <w:rsid w:val="00C35824"/>
    <w:rsid w:val="00C65674"/>
    <w:rsid w:val="00C67A66"/>
    <w:rsid w:val="00C82B2B"/>
    <w:rsid w:val="00C853E4"/>
    <w:rsid w:val="00C862F2"/>
    <w:rsid w:val="00C9166E"/>
    <w:rsid w:val="00C977A8"/>
    <w:rsid w:val="00CB5AA9"/>
    <w:rsid w:val="00CD3E53"/>
    <w:rsid w:val="00CE11F2"/>
    <w:rsid w:val="00CF53B7"/>
    <w:rsid w:val="00D1591A"/>
    <w:rsid w:val="00D17A9B"/>
    <w:rsid w:val="00D33382"/>
    <w:rsid w:val="00D51269"/>
    <w:rsid w:val="00D7296E"/>
    <w:rsid w:val="00D73A92"/>
    <w:rsid w:val="00D74FC1"/>
    <w:rsid w:val="00D847F6"/>
    <w:rsid w:val="00D86692"/>
    <w:rsid w:val="00D94380"/>
    <w:rsid w:val="00DA5632"/>
    <w:rsid w:val="00DC17C9"/>
    <w:rsid w:val="00DC2CEC"/>
    <w:rsid w:val="00DC71B3"/>
    <w:rsid w:val="00DF2988"/>
    <w:rsid w:val="00E03763"/>
    <w:rsid w:val="00E04DD5"/>
    <w:rsid w:val="00E06F7E"/>
    <w:rsid w:val="00E170CD"/>
    <w:rsid w:val="00E3036A"/>
    <w:rsid w:val="00E3753D"/>
    <w:rsid w:val="00E64D19"/>
    <w:rsid w:val="00E706B1"/>
    <w:rsid w:val="00E81AFC"/>
    <w:rsid w:val="00E9685C"/>
    <w:rsid w:val="00EA2A17"/>
    <w:rsid w:val="00EA6860"/>
    <w:rsid w:val="00EB4B23"/>
    <w:rsid w:val="00EC4954"/>
    <w:rsid w:val="00ED20F6"/>
    <w:rsid w:val="00ED2C2D"/>
    <w:rsid w:val="00EE7E60"/>
    <w:rsid w:val="00F01F5F"/>
    <w:rsid w:val="00F14120"/>
    <w:rsid w:val="00F20C07"/>
    <w:rsid w:val="00F570A9"/>
    <w:rsid w:val="00FA598D"/>
    <w:rsid w:val="00FC6BB0"/>
    <w:rsid w:val="0298680A"/>
    <w:rsid w:val="02FA17C5"/>
    <w:rsid w:val="09F71969"/>
    <w:rsid w:val="0ACB7CB4"/>
    <w:rsid w:val="0B6F4E69"/>
    <w:rsid w:val="0CD1764A"/>
    <w:rsid w:val="0EAEB9D6"/>
    <w:rsid w:val="0F9E99B2"/>
    <w:rsid w:val="117B643F"/>
    <w:rsid w:val="1358E52E"/>
    <w:rsid w:val="1409B70E"/>
    <w:rsid w:val="159F46CB"/>
    <w:rsid w:val="1B2F793F"/>
    <w:rsid w:val="1C9341E0"/>
    <w:rsid w:val="1CEA0D49"/>
    <w:rsid w:val="23AFE9E5"/>
    <w:rsid w:val="24CF5EB5"/>
    <w:rsid w:val="27A0ACF0"/>
    <w:rsid w:val="286994D7"/>
    <w:rsid w:val="29F4BBB1"/>
    <w:rsid w:val="2AAF76D5"/>
    <w:rsid w:val="2BE66409"/>
    <w:rsid w:val="2C8299EC"/>
    <w:rsid w:val="2D448E7A"/>
    <w:rsid w:val="2D6F181A"/>
    <w:rsid w:val="2DABDD90"/>
    <w:rsid w:val="37453DF8"/>
    <w:rsid w:val="3790240A"/>
    <w:rsid w:val="37F7CCEA"/>
    <w:rsid w:val="3958C8D5"/>
    <w:rsid w:val="3B295DA4"/>
    <w:rsid w:val="3B7517AD"/>
    <w:rsid w:val="3CA440AC"/>
    <w:rsid w:val="3EDA1021"/>
    <w:rsid w:val="3F68C175"/>
    <w:rsid w:val="42D57882"/>
    <w:rsid w:val="43949148"/>
    <w:rsid w:val="475FEC74"/>
    <w:rsid w:val="47DEF817"/>
    <w:rsid w:val="47F4636E"/>
    <w:rsid w:val="4B2D18DE"/>
    <w:rsid w:val="4FDBFBDB"/>
    <w:rsid w:val="505B7D1A"/>
    <w:rsid w:val="50DB4193"/>
    <w:rsid w:val="51BA3489"/>
    <w:rsid w:val="5241C360"/>
    <w:rsid w:val="53304CC0"/>
    <w:rsid w:val="5344C00B"/>
    <w:rsid w:val="53A76C07"/>
    <w:rsid w:val="54445A60"/>
    <w:rsid w:val="55D4BE15"/>
    <w:rsid w:val="562BB0C2"/>
    <w:rsid w:val="5905AE20"/>
    <w:rsid w:val="5CA71800"/>
    <w:rsid w:val="60082E38"/>
    <w:rsid w:val="601BA72E"/>
    <w:rsid w:val="651BC44E"/>
    <w:rsid w:val="6990D81E"/>
    <w:rsid w:val="6E7F2383"/>
    <w:rsid w:val="6FB58A37"/>
    <w:rsid w:val="70B34FE5"/>
    <w:rsid w:val="75BF36B6"/>
    <w:rsid w:val="7DE8ACE1"/>
    <w:rsid w:val="7FA4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33085"/>
  <w15:docId w15:val="{5D67F810-5FD0-489A-B580-D012976EE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EB4B23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EB4B2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B4B2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B4B2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B4B2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B4B23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93A2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93A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rasa.com.br/blog/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erasa.com.b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erasa.com.br/" TargetMode="External"/><Relationship Id="rId5" Type="http://schemas.openxmlformats.org/officeDocument/2006/relationships/styles" Target="styles.xml"/><Relationship Id="rId10" Type="http://schemas.openxmlformats.org/officeDocument/2006/relationships/hyperlink" Target="https://chatgpt.com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serasa.com.br/blog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c0099-305f-4cb1-9318-43caba4a0ca4">
      <Terms xmlns="http://schemas.microsoft.com/office/infopath/2007/PartnerControls"/>
    </lcf76f155ced4ddcb4097134ff3c332f>
    <TaxCatchAll xmlns="b178f695-71ff-4a8e-a565-49262d5985c0" xsi:nil="true"/>
    <Imagem xmlns="bbec0099-305f-4cb1-9318-43caba4a0ca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F436380A8FE4BBBDFE211B8D348CC" ma:contentTypeVersion="24" ma:contentTypeDescription="Create a new document." ma:contentTypeScope="" ma:versionID="5fbff5ae3a009104f4f15708a82ed762">
  <xsd:schema xmlns:xsd="http://www.w3.org/2001/XMLSchema" xmlns:xs="http://www.w3.org/2001/XMLSchema" xmlns:p="http://schemas.microsoft.com/office/2006/metadata/properties" xmlns:ns2="bbec0099-305f-4cb1-9318-43caba4a0ca4" xmlns:ns3="b178f695-71ff-4a8e-a565-49262d5985c0" targetNamespace="http://schemas.microsoft.com/office/2006/metadata/properties" ma:root="true" ma:fieldsID="deda8f8be959a83e61949c0efa1ab327" ns2:_="" ns3:_="">
    <xsd:import namespace="bbec0099-305f-4cb1-9318-43caba4a0ca4"/>
    <xsd:import namespace="b178f695-71ff-4a8e-a565-49262d598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Imagem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c0099-305f-4cb1-9318-43caba4a0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bd36814-a0ed-4445-b17e-fb0b648984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magem" ma:index="24" nillable="true" ma:displayName="Imagem" ma:format="Thumbnail" ma:internalName="Imagem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8f695-71ff-4a8e-a565-49262d598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6a7ba8a-c930-481d-b00e-13f59e78ee48}" ma:internalName="TaxCatchAll" ma:showField="CatchAllData" ma:web="b178f695-71ff-4a8e-a565-49262d5985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12A3EA-8B4B-46DA-B1D4-4F5C660FA62D}">
  <ds:schemaRefs>
    <ds:schemaRef ds:uri="http://schemas.microsoft.com/office/2006/metadata/properties"/>
    <ds:schemaRef ds:uri="http://schemas.microsoft.com/office/infopath/2007/PartnerControls"/>
    <ds:schemaRef ds:uri="bbec0099-305f-4cb1-9318-43caba4a0ca4"/>
    <ds:schemaRef ds:uri="b178f695-71ff-4a8e-a565-49262d5985c0"/>
  </ds:schemaRefs>
</ds:datastoreItem>
</file>

<file path=customXml/itemProps2.xml><?xml version="1.0" encoding="utf-8"?>
<ds:datastoreItem xmlns:ds="http://schemas.openxmlformats.org/officeDocument/2006/customXml" ds:itemID="{9A7D48AF-7F84-4F8F-9E13-69429A8C7D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c0099-305f-4cb1-9318-43caba4a0ca4"/>
    <ds:schemaRef ds:uri="b178f695-71ff-4a8e-a565-49262d598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B81233-9AB0-4390-9748-4737584CB64D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e67623c-1932-42a6-9d24-6c359fe5ea71}" enabled="0" method="" siteId="{be67623c-1932-42a6-9d24-6c359fe5ea7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892</Words>
  <Characters>4822</Characters>
  <Application>Microsoft Office Word</Application>
  <DocSecurity>0</DocSecurity>
  <Lines>40</Lines>
  <Paragraphs>11</Paragraphs>
  <ScaleCrop>false</ScaleCrop>
  <Company>Serasa Experian</Company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Moraes, Eduarda</dc:creator>
  <cp:keywords/>
  <cp:lastModifiedBy>Catarina Gomes</cp:lastModifiedBy>
  <cp:revision>3</cp:revision>
  <dcterms:created xsi:type="dcterms:W3CDTF">2026-04-24T15:40:00Z</dcterms:created>
  <dcterms:modified xsi:type="dcterms:W3CDTF">2026-04-24T15:44:00Z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0x010100C57F436380A8FE4BBBDFE211B8D348CC</vt:lpwstr>
  </property>
  <property fmtid="{D5CDD505-2E9C-101B-9397-08002B2CF9AE}" pid="3" name="MediaServiceImageTags">
    <vt:lpwstr/>
  </property>
</Properties>
</file>