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t>ZUCCO CUMPRE AGENDA EM SANTO ANTÔNIO DA PATRULHA, VACARIA E URUGUAIANA COM FOCO NO DESENVOLVIMENTO REGIONAL</w:t>
      </w:r>
    </w:p>
    <w:p/>
    <w:p>
      <w:r>
        <w:t>O deputado federal Luciano Zucco (PL-RS) inicia nesta semana uma intensa agenda de trabalho nos municípios de Santo Antônio da Patrulha, Vacaria e Uruguaiana, reforçando o diálogo com o setor produtivo, entidades empresariais e lideranças locais. As atividades incluem visitas técnicas, encontros com empreendedores e coletivas de imprensa, com o objetivo de ouvir demandas e apresentar ações do mandato voltadas ao crescimento econômico do Rio Grande do Sul.</w:t>
      </w:r>
    </w:p>
    <w:p/>
    <w:p>
      <w:r>
        <w:t>Pré-candidato ao Palácio Piratini, Zucco tem percorrido o interior do Estado para construir um diagnóstico atualizado das principais necessidades de cada região. “O Rio Grande do Sul precisa de um projeto de desenvolvimento que nasça do diálogo com quem produz, trabalha e gera emprego. É isso que estamos fazendo: ouvindo de perto as prioridades de cada município para transformar essas pautas em políticas públicas concretas”, afirma o deputado.</w:t>
      </w:r>
    </w:p>
    <w:p/>
    <w:p>
      <w:r>
        <w:t>SANTO ANTÔNIO DA PATRULHA – QUINTA-FEIRA – 5 DE FEVEREIRO</w:t>
      </w:r>
    </w:p>
    <w:p/>
    <w:p>
      <w:r>
        <w:t>Em Santo Antônio da Patrulha, Zucco participa de almoço com lideranças da Associação Comercial, Industrial e de Serviços (ACISAP), reunindo empresários e representantes do setor produtivo local. Durante o encontro, será realizada coletiva de imprensa com veículos da região.</w:t>
      </w:r>
    </w:p>
    <w:p/>
    <w:p>
      <w:r>
        <w:t>Na sequência, o deputado visita as empresas de alimentos DaColônia e Seleção Alimentos. A agenda inclui ainda visita à obra da estrada de acesso ao campus local da Universidade Federal do Rio Grande (FURG), empreendimento que conta com emenda parlamentar destinada por Zucco.</w:t>
      </w:r>
    </w:p>
    <w:p/>
    <w:p>
      <w:r>
        <w:t>O parlamentar também visitará as instalações da RAC RS Ambiental.</w:t>
      </w:r>
    </w:p>
    <w:p/>
    <w:p>
      <w:r>
        <w:t>VACARIA – SEXTA-FEIRA – 6 DE FEVEREIRO</w:t>
      </w:r>
    </w:p>
    <w:p/>
    <w:p>
      <w:r>
        <w:t>Em Vacaria, o deputado federal participa do 36º Rodeio Crioulo Internacional de Vacaria.</w:t>
      </w:r>
    </w:p>
    <w:p/>
    <w:p>
      <w:r>
        <w:t>Às 10h ocorre coletiva de imprensa na Casa do Turista, dentro do Parque Nicanor Kramer da Luz. Após a coletiva, Zucco realiza visita e caminhada pelos acampamentos do parque.</w:t>
      </w:r>
    </w:p>
    <w:p/>
    <w:p>
      <w:r>
        <w:t>Ao meio-dia participa de reunião-almoço com prefeitos e vereadores da região. À tarde, reúne-se com produtores de maçã e com a direção da ABPM e da AGAPOMI.</w:t>
      </w:r>
    </w:p>
    <w:p/>
    <w:p>
      <w:r>
        <w:t>URUGUAIANA – SEXTA E SÁBADO – 6 E 7 DE FEVEREIRO</w:t>
      </w:r>
    </w:p>
    <w:p/>
    <w:p>
      <w:r>
        <w:t>Na Fronteira Oeste, Zucco cumpre agenda com lideranças empresariais, concede entrevista coletiva e realiza visitas técnicas a áreas atingidas por enchentes e à Ponte Internacional.</w:t>
      </w:r>
    </w:p>
    <w:p/>
    <w:p>
      <w:r>
        <w:t>DIÁLOGO E DESENVOLVIMENTO</w:t>
      </w:r>
    </w:p>
    <w:p/>
    <w:p>
      <w:r>
        <w:t>“Promover o Rio Grande do Sul exige presença, diálogo e compromisso com resultados. Nosso Estado precisa voltar a crescer com planejamento e respeito a quem produz”, conclui Zucco.</w:t>
      </w:r>
    </w:p>
    <w:p/>
    <w:p>
      <w:r>
        <w:t>SERVIÇO – AGENDA COMPLETA</w:t>
      </w:r>
    </w:p>
    <w:p/>
    <w:p>
      <w:r>
        <w:t>SANTO ANTÔNIO DA PATRULHA – 05/02</w:t>
      </w:r>
    </w:p>
    <w:p>
      <w:r>
        <w:t xml:space="preserve">12h45 – Almoço e Coletiva de Imprensa – RS-030, nº 487 – Bairro Pitangueiras  </w:t>
      </w:r>
    </w:p>
    <w:p>
      <w:r>
        <w:t xml:space="preserve">14h00 – Visita à Empresa DaColônia  </w:t>
      </w:r>
    </w:p>
    <w:p>
      <w:r>
        <w:t xml:space="preserve">14h45 – Visita à Empresa Seleção Alimentos  </w:t>
      </w:r>
    </w:p>
    <w:p>
      <w:r>
        <w:t xml:space="preserve">15h30 – Visita à obra da estrada de acesso à FURG  </w:t>
      </w:r>
    </w:p>
    <w:p>
      <w:r>
        <w:t xml:space="preserve">16h00 – Visita à RAC RS Ambiental  </w:t>
      </w:r>
    </w:p>
    <w:p/>
    <w:p>
      <w:r>
        <w:t>VACARIA – 06/02</w:t>
      </w:r>
    </w:p>
    <w:p>
      <w:r>
        <w:t xml:space="preserve">10h00 – Coletiva de Imprensa – Casa do Turista – Parque Nicanor Kramer da Luz  </w:t>
      </w:r>
    </w:p>
    <w:p>
      <w:r>
        <w:t xml:space="preserve">10h30 – Visita aos acampamentos  </w:t>
      </w:r>
    </w:p>
    <w:p>
      <w:r>
        <w:t xml:space="preserve">12h00 – Reunião-almoço com prefeitos e vereadores  </w:t>
      </w:r>
    </w:p>
    <w:p>
      <w:r>
        <w:t xml:space="preserve">14h30 – Encontro com produtores de maçã  </w:t>
      </w:r>
    </w:p>
    <w:p/>
    <w:p>
      <w:r>
        <w:t>URUGUAIANA – 06/02</w:t>
      </w:r>
    </w:p>
    <w:p>
      <w:r>
        <w:t xml:space="preserve">18h30 – Evento empresarial – Estância Tradição  </w:t>
      </w:r>
    </w:p>
    <w:p/>
    <w:p>
      <w:r>
        <w:t>URUGUAIANA – 07/02</w:t>
      </w:r>
    </w:p>
    <w:p>
      <w:r>
        <w:t xml:space="preserve">09h00 – Reunião com lideranças empresariais  </w:t>
      </w:r>
    </w:p>
    <w:p>
      <w:r>
        <w:t xml:space="preserve">10h00 – Coletiva de Imprensa  </w:t>
      </w:r>
    </w:p>
    <w:p>
      <w:r>
        <w:t xml:space="preserve">10h40 – Visitas técnicas  </w:t>
      </w:r>
    </w:p>
    <w:p>
      <w:r>
        <w:t xml:space="preserve">12h00 – Almoço com lideranças locais  </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