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0420" w14:textId="77777777" w:rsidR="00233B75" w:rsidRDefault="00233B75" w:rsidP="00765B1D">
      <w:r>
        <w:t>42ª FEOVELHA vai movimentar Pinheiro Machado com tradição, inovação e programação gratuita</w:t>
      </w:r>
    </w:p>
    <w:p w14:paraId="28652754" w14:textId="77777777" w:rsidR="00233B75" w:rsidRDefault="00233B75" w:rsidP="00765B1D">
      <w:r>
        <w:t xml:space="preserve"> </w:t>
      </w:r>
    </w:p>
    <w:p w14:paraId="4BA283FA" w14:textId="77777777" w:rsidR="00233B75" w:rsidRDefault="00233B75" w:rsidP="00765B1D">
      <w:r>
        <w:t>A FEOVELHA – Feira e Festa Estadual da Ovelha chega a 42ª edição reforçando seu papel como o maior evento do setor, unindo tradição, inovação, entretenimento e valorização da produção rural. Com entrada totalmente gratuita, a feira promete atrair visitantes de todo o Estado para Pinheiro Machado durante cinco dias de intensa programação. O evento será realizado de 28 de janeiro a 01 de fevereiro, no Parque Charrua.</w:t>
      </w:r>
    </w:p>
    <w:p w14:paraId="34ADEC15" w14:textId="77777777" w:rsidR="00233B75" w:rsidRDefault="00233B75" w:rsidP="00765B1D"/>
    <w:p w14:paraId="0F46A870" w14:textId="77777777" w:rsidR="00233B75" w:rsidRDefault="00233B75" w:rsidP="00765B1D">
      <w:r>
        <w:t>O presidente do Sindicato Rural de Pinheiro Machado, Paulinho Alves, anuncia a extensão programação e as novidades desta edição. Entre oa atrativos está o Rematão. “Essa programação já virou um dos atrativos mais esperados pelos criadores de ovinos, além de movimentar a cadeia produtiva e fortalecer a economia regional”, ressalta Alves ao reforçar que as inscrições dos animais que irão para comercialização estão abertas e podem ser feitas direto com os escritórios dos leiloeiros.</w:t>
      </w:r>
    </w:p>
    <w:p w14:paraId="24B89D1E" w14:textId="77777777" w:rsidR="00233B75" w:rsidRDefault="00233B75" w:rsidP="00765B1D">
      <w:r>
        <w:t>A participação das maiores estrelas da festa, que são os ovinos, tem o ponto alto nos julgamentos de raças, que reúnem especialistas que valorizam o trabalho de seleção genética realizado pelos produtores com os animais inscritos. Essa é uma atividade realizada pela Associação Brasileira dos Criadores de Ovinos (Arco). Alves informa que as inscrições para os animais que irão à julgamento de classificação estão abertas até o dia 21 de janeiro, às 16h, no site da ARCO.</w:t>
      </w:r>
    </w:p>
    <w:p w14:paraId="597045DD" w14:textId="77777777" w:rsidR="00233B75" w:rsidRDefault="00233B75" w:rsidP="00765B1D"/>
    <w:p w14:paraId="43351171" w14:textId="77777777" w:rsidR="00233B75" w:rsidRDefault="00233B75" w:rsidP="00765B1D">
      <w:r>
        <w:t xml:space="preserve">Alves adianta que a 42ª edição já chega com sucesso garantido com uma extensa programação para todos os públicos. Na Arena da Inovação do Agro serão realizadas palestras e encontros  para debater sobre a visão moderna e estratégica do potencial produtivo do campo e a integração entre agricultura e pecuária. Trata-se de um local inovador e que será palco para troca de conhecimentos, exposição de novas tecnologias e soluções para o agronegócio. </w:t>
      </w:r>
    </w:p>
    <w:p w14:paraId="65EAF3F1" w14:textId="77777777" w:rsidR="00233B75" w:rsidRDefault="00233B75" w:rsidP="00765B1D"/>
    <w:p w14:paraId="019D40DE" w14:textId="77777777" w:rsidR="00233B75" w:rsidRDefault="00233B75" w:rsidP="00765B1D">
      <w:r>
        <w:t>Outro espaço que foi novidade em 2025 e terá repeteco na 42ª edição é a área Terroir, focado na comercialização e degustação de produtos regionais, como vinhos e espumantes, azeites de oliva, carne de cordeiro e outros sabores e aromas característicos da região. O espaço é para valorizar a produção e a gastronomia da Campanha Gaúcha, funcionando como ponto de encontro dos produtores e consumidores.</w:t>
      </w:r>
    </w:p>
    <w:p w14:paraId="08CE2FBC" w14:textId="77777777" w:rsidR="00233B75" w:rsidRDefault="00233B75" w:rsidP="00765B1D"/>
    <w:p w14:paraId="690A03C8" w14:textId="77777777" w:rsidR="00233B75" w:rsidRDefault="00233B75" w:rsidP="00765B1D">
      <w:r>
        <w:t xml:space="preserve">A programação também conta com o stand do SEBRAE que terá encontros para o fortalecimento do empreendedorismo, como a roda de negócios "Sebrae Delas", voltado para impulsionar o protagonismo feminino no empreendedorismo. Assim como, o Consórcio de Inspeção de Produtos de Origem Animal da Região Sul, para debater políticas, avanços e desafios da inspeção sanitária e do desenvolvimento agroindustrial regional. </w:t>
      </w:r>
    </w:p>
    <w:p w14:paraId="403FF5BF" w14:textId="77777777" w:rsidR="00233B75" w:rsidRDefault="00233B75" w:rsidP="00765B1D"/>
    <w:p w14:paraId="70C379B3" w14:textId="77777777" w:rsidR="00233B75" w:rsidRDefault="00233B75" w:rsidP="00765B1D">
      <w:r>
        <w:t>O pavilhão Feira Sabor Gaúcho pelo segundo ano vai destacar o potencial das agroindústrias, além da produção artesanal e familiar.</w:t>
      </w:r>
    </w:p>
    <w:p w14:paraId="1620B5A6" w14:textId="77777777" w:rsidR="00233B75" w:rsidRDefault="00233B75" w:rsidP="00765B1D"/>
    <w:p w14:paraId="7FE57140" w14:textId="77777777" w:rsidR="00233B75" w:rsidRDefault="00233B75" w:rsidP="00765B1D">
      <w:r>
        <w:t>Outra novidade relatada pela coordenadora da Feovelha, Vivi Alves,   é o Encontro das Soberanas de todas as edições. “Um momento emocionante que resgatará a história da feira e vai homenagear as mulheres que fazem parte da trajetória da Feovelha ao longo de mais de quatro décadas”, afirma.</w:t>
      </w:r>
    </w:p>
    <w:p w14:paraId="20369D30" w14:textId="77777777" w:rsidR="00233B75" w:rsidRDefault="00233B75" w:rsidP="00765B1D">
      <w:r>
        <w:t>Nos espaços da feira, os visitantes encontrarão o Pavilhão do Comércio  que reúne empresas locais e regionais com a comercialização de produtos variados.</w:t>
      </w:r>
    </w:p>
    <w:p w14:paraId="6A38F45B" w14:textId="77777777" w:rsidR="00233B75" w:rsidRDefault="00233B75" w:rsidP="00765B1D"/>
    <w:p w14:paraId="2603308F" w14:textId="77777777" w:rsidR="00233B75" w:rsidRDefault="00233B75" w:rsidP="00765B1D">
      <w:r>
        <w:t xml:space="preserve">O Serviço Nacional de Aprendizagem Rural- SENAR/RS já tem o espaço garantido na Feira. A carreta do Senar mais uma vez vai abrilhantar o Parque de Exposições com a realização de oficinas práticas e jogos didáticos. </w:t>
      </w:r>
    </w:p>
    <w:p w14:paraId="636AAE32" w14:textId="77777777" w:rsidR="00233B75" w:rsidRDefault="00233B75" w:rsidP="00765B1D">
      <w:r>
        <w:t xml:space="preserve">Outra parceira da Feovelha em todas as edições é a Emater/RS, que apresenta uma programação variada com oficinas, palestras e concursos de borregas, fotografias e de artesanato. </w:t>
      </w:r>
    </w:p>
    <w:p w14:paraId="0EA9A29D" w14:textId="77777777" w:rsidR="00233B75" w:rsidRDefault="00233B75" w:rsidP="00765B1D"/>
    <w:p w14:paraId="1CD00A79" w14:textId="77777777" w:rsidR="00233B75" w:rsidRDefault="00233B75" w:rsidP="00765B1D">
      <w:r>
        <w:t>A Embrapa também tem espaço garantido para demonstração das tecnologias que contribuem com muitos avanços no setor produtivo.</w:t>
      </w:r>
    </w:p>
    <w:p w14:paraId="742E8897" w14:textId="77777777" w:rsidR="00233B75" w:rsidRDefault="00233B75" w:rsidP="00765B1D">
      <w:r>
        <w:t>A adrenalina também está garantida com as disputas do Veloterra, que atraem competidores de diversos municípios, inclusive do Uruguai, realizado em uma das  maiores pistas de velocross do Estado. Mais uma vez a pista de corrida do Parque Charrua vira palco para a final.do Campeonato da Costa Doce.</w:t>
      </w:r>
    </w:p>
    <w:p w14:paraId="383AF162" w14:textId="77777777" w:rsidR="00233B75" w:rsidRDefault="00233B75" w:rsidP="00765B1D">
      <w:r>
        <w:t>Alves anuncia a segunda edição da FEOVELHA SHOW, que neste ano será ampliada, levando ao palco da Arena de Shows várias bandas de destaque regional e estadual, garantindo noites de muita música, integração e festa para toda a comunidade — tudo de forma 100% gratuita.</w:t>
      </w:r>
    </w:p>
    <w:p w14:paraId="484AFF10" w14:textId="77777777" w:rsidR="00233B75" w:rsidRDefault="00233B75" w:rsidP="00765B1D"/>
    <w:p w14:paraId="0027E714" w14:textId="77777777" w:rsidR="00233B75" w:rsidRDefault="00233B75" w:rsidP="00765B1D">
      <w:r>
        <w:t>“Com uma programação robusta e diversificada e para todas as idades, a 42ª FEOVELHA reafirma sua importância como vitrine da ovinocultura, fortalecendo o setor produtivo, a cultura e o turismo", detalha a coordenadora.</w:t>
      </w:r>
    </w:p>
    <w:p w14:paraId="15D88AB6" w14:textId="77777777" w:rsidR="00233B75" w:rsidRDefault="00233B75" w:rsidP="00765B1D"/>
    <w:p w14:paraId="2F4E348C" w14:textId="77777777" w:rsidR="00233B75" w:rsidRDefault="00233B75" w:rsidP="00765B1D">
      <w:r>
        <w:t>E vale vale lembrar que o cartão postal da Feovelha está garantido com a beleza e estrutura do Parque Charrua com capacidade de abrigar todos os visitantes e expositores.</w:t>
      </w:r>
    </w:p>
    <w:p w14:paraId="6642AB31" w14:textId="668E0788" w:rsidR="00233B75" w:rsidRDefault="002F6E68">
      <w:r>
        <w:t xml:space="preserve">MAIS </w:t>
      </w:r>
      <w:r w:rsidR="00233B75">
        <w:t>INFORMAÇÕES- jornalista Marcia Marinho- 53</w:t>
      </w:r>
      <w:r>
        <w:t xml:space="preserve"> 999089010</w:t>
      </w:r>
      <w:r w:rsidR="00233B75">
        <w:t xml:space="preserve"> </w:t>
      </w:r>
    </w:p>
    <w:sectPr w:rsidR="00233B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75"/>
    <w:rsid w:val="00233B75"/>
    <w:rsid w:val="002F6E68"/>
    <w:rsid w:val="00516330"/>
    <w:rsid w:val="00CB25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DE43FBD"/>
  <w15:chartTrackingRefBased/>
  <w15:docId w15:val="{D8832E5F-BC40-5B45-8756-3D4AE12A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33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33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33B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33B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33B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33B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33B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33B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33B7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33B7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33B7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33B7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33B7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33B7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33B7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33B7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33B7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33B75"/>
    <w:rPr>
      <w:rFonts w:eastAsiaTheme="majorEastAsia" w:cstheme="majorBidi"/>
      <w:color w:val="272727" w:themeColor="text1" w:themeTint="D8"/>
    </w:rPr>
  </w:style>
  <w:style w:type="paragraph" w:styleId="Ttulo">
    <w:name w:val="Title"/>
    <w:basedOn w:val="Normal"/>
    <w:next w:val="Normal"/>
    <w:link w:val="TtuloChar"/>
    <w:uiPriority w:val="10"/>
    <w:qFormat/>
    <w:rsid w:val="00233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33B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33B7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33B7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33B75"/>
    <w:pPr>
      <w:spacing w:before="160"/>
      <w:jc w:val="center"/>
    </w:pPr>
    <w:rPr>
      <w:i/>
      <w:iCs/>
      <w:color w:val="404040" w:themeColor="text1" w:themeTint="BF"/>
    </w:rPr>
  </w:style>
  <w:style w:type="character" w:customStyle="1" w:styleId="CitaoChar">
    <w:name w:val="Citação Char"/>
    <w:basedOn w:val="Fontepargpadro"/>
    <w:link w:val="Citao"/>
    <w:uiPriority w:val="29"/>
    <w:rsid w:val="00233B75"/>
    <w:rPr>
      <w:i/>
      <w:iCs/>
      <w:color w:val="404040" w:themeColor="text1" w:themeTint="BF"/>
    </w:rPr>
  </w:style>
  <w:style w:type="paragraph" w:styleId="PargrafodaLista">
    <w:name w:val="List Paragraph"/>
    <w:basedOn w:val="Normal"/>
    <w:uiPriority w:val="34"/>
    <w:qFormat/>
    <w:rsid w:val="00233B75"/>
    <w:pPr>
      <w:ind w:left="720"/>
      <w:contextualSpacing/>
    </w:pPr>
  </w:style>
  <w:style w:type="character" w:styleId="nfaseIntensa">
    <w:name w:val="Intense Emphasis"/>
    <w:basedOn w:val="Fontepargpadro"/>
    <w:uiPriority w:val="21"/>
    <w:qFormat/>
    <w:rsid w:val="00233B75"/>
    <w:rPr>
      <w:i/>
      <w:iCs/>
      <w:color w:val="0F4761" w:themeColor="accent1" w:themeShade="BF"/>
    </w:rPr>
  </w:style>
  <w:style w:type="paragraph" w:styleId="CitaoIntensa">
    <w:name w:val="Intense Quote"/>
    <w:basedOn w:val="Normal"/>
    <w:next w:val="Normal"/>
    <w:link w:val="CitaoIntensaChar"/>
    <w:uiPriority w:val="30"/>
    <w:qFormat/>
    <w:rsid w:val="00233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33B75"/>
    <w:rPr>
      <w:i/>
      <w:iCs/>
      <w:color w:val="0F4761" w:themeColor="accent1" w:themeShade="BF"/>
    </w:rPr>
  </w:style>
  <w:style w:type="character" w:styleId="RefernciaIntensa">
    <w:name w:val="Intense Reference"/>
    <w:basedOn w:val="Fontepargpadro"/>
    <w:uiPriority w:val="32"/>
    <w:qFormat/>
    <w:rsid w:val="00233B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758</Words>
  <Characters>4097</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Godinho Marinho</dc:creator>
  <cp:keywords/>
  <dc:description/>
  <cp:lastModifiedBy>Godinho Marinho</cp:lastModifiedBy>
  <cp:revision>2</cp:revision>
  <dcterms:created xsi:type="dcterms:W3CDTF">2026-01-19T11:22:00Z</dcterms:created>
  <dcterms:modified xsi:type="dcterms:W3CDTF">2026-01-19T11:22:00Z</dcterms:modified>
</cp:coreProperties>
</file>