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57A6A" w14:textId="0A98B411" w:rsidR="00D8376B" w:rsidRPr="00A75694" w:rsidRDefault="6C057D59" w:rsidP="2619594B">
      <w:pPr>
        <w:pStyle w:val="Ttulo"/>
        <w:jc w:val="center"/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</w:pPr>
      <w:r w:rsidRPr="2619594B">
        <w:rPr>
          <w:rFonts w:ascii="Arial" w:eastAsia="Arial" w:hAnsi="Arial" w:cs="Arial"/>
          <w:b/>
          <w:bCs/>
          <w:sz w:val="28"/>
          <w:szCs w:val="28"/>
        </w:rPr>
        <w:t>Serasa e Me Poupe! unem forças para transformar a relação dos brasileiros com o dinheiro</w:t>
      </w:r>
    </w:p>
    <w:p w14:paraId="1A39031F" w14:textId="01CB7212" w:rsidR="00D8376B" w:rsidRPr="00A75694" w:rsidRDefault="6C057D59" w:rsidP="2619594B">
      <w:pPr>
        <w:spacing w:before="240" w:after="240"/>
        <w:jc w:val="center"/>
        <w:rPr>
          <w:rFonts w:ascii="Arial" w:eastAsia="Arial" w:hAnsi="Arial" w:cs="Arial"/>
          <w:i/>
          <w:iCs/>
          <w:color w:val="000000" w:themeColor="text1"/>
          <w:sz w:val="22"/>
          <w:szCs w:val="22"/>
        </w:rPr>
      </w:pPr>
      <w:r w:rsidRPr="2619594B">
        <w:rPr>
          <w:rFonts w:ascii="Arial" w:eastAsia="Arial" w:hAnsi="Arial" w:cs="Arial"/>
          <w:i/>
          <w:iCs/>
          <w:color w:val="000000" w:themeColor="text1"/>
          <w:sz w:val="22"/>
          <w:szCs w:val="22"/>
        </w:rPr>
        <w:t xml:space="preserve">Parceria oferece acesso gratuito </w:t>
      </w:r>
      <w:proofErr w:type="spellStart"/>
      <w:r w:rsidRPr="2619594B">
        <w:rPr>
          <w:rFonts w:ascii="Arial" w:eastAsia="Arial" w:hAnsi="Arial" w:cs="Arial"/>
          <w:i/>
          <w:iCs/>
          <w:color w:val="000000" w:themeColor="text1"/>
          <w:sz w:val="22"/>
          <w:szCs w:val="22"/>
        </w:rPr>
        <w:t>a</w:t>
      </w:r>
      <w:proofErr w:type="spellEnd"/>
      <w:r w:rsidRPr="2619594B">
        <w:rPr>
          <w:rFonts w:ascii="Arial" w:eastAsia="Arial" w:hAnsi="Arial" w:cs="Arial"/>
          <w:i/>
          <w:iCs/>
          <w:color w:val="000000" w:themeColor="text1"/>
          <w:sz w:val="22"/>
          <w:szCs w:val="22"/>
        </w:rPr>
        <w:t xml:space="preserve"> cursos da Me Poupe! dentro do Serasa Premium e amplia o alcance da educação financeira no país</w:t>
      </w:r>
    </w:p>
    <w:p w14:paraId="7CA1F866" w14:textId="4F94A40B" w:rsidR="00D8376B" w:rsidRPr="00A75694" w:rsidRDefault="1CE02479" w:rsidP="2619594B">
      <w:pPr>
        <w:spacing w:before="240" w:after="240"/>
        <w:jc w:val="both"/>
        <w:rPr>
          <w:rFonts w:ascii="Arial" w:eastAsia="Arial" w:hAnsi="Arial" w:cs="Arial"/>
          <w:color w:val="000000" w:themeColor="text1"/>
        </w:rPr>
      </w:pPr>
      <w:r w:rsidRPr="2619594B">
        <w:rPr>
          <w:rFonts w:ascii="Arial" w:eastAsia="Arial" w:hAnsi="Arial" w:cs="Arial"/>
          <w:b/>
          <w:bCs/>
          <w:color w:val="000000" w:themeColor="text1"/>
        </w:rPr>
        <w:t>O</w:t>
      </w:r>
      <w:r w:rsidR="6C057D59" w:rsidRPr="2619594B">
        <w:rPr>
          <w:rFonts w:ascii="Arial" w:eastAsia="Arial" w:hAnsi="Arial" w:cs="Arial"/>
          <w:b/>
          <w:bCs/>
          <w:color w:val="000000" w:themeColor="text1"/>
        </w:rPr>
        <w:t>utubro de 2025</w:t>
      </w:r>
      <w:r w:rsidR="6C057D59" w:rsidRPr="2619594B">
        <w:rPr>
          <w:rFonts w:ascii="Arial" w:eastAsia="Arial" w:hAnsi="Arial" w:cs="Arial"/>
          <w:color w:val="000000" w:themeColor="text1"/>
        </w:rPr>
        <w:t xml:space="preserve"> – Mais de 647 mil assinantes do Serasa Premium passam a ter acesso gratuito </w:t>
      </w:r>
      <w:r w:rsidR="6EDF74BE" w:rsidRPr="2619594B">
        <w:rPr>
          <w:rFonts w:ascii="Arial" w:eastAsia="Arial" w:hAnsi="Arial" w:cs="Arial"/>
          <w:color w:val="000000" w:themeColor="text1"/>
        </w:rPr>
        <w:t>aos</w:t>
      </w:r>
      <w:r w:rsidR="6C057D59" w:rsidRPr="2619594B">
        <w:rPr>
          <w:rFonts w:ascii="Arial" w:eastAsia="Arial" w:hAnsi="Arial" w:cs="Arial"/>
          <w:color w:val="000000" w:themeColor="text1"/>
        </w:rPr>
        <w:t xml:space="preserve"> cursos exclusivos da Me </w:t>
      </w:r>
      <w:proofErr w:type="gramStart"/>
      <w:r w:rsidR="6C057D59" w:rsidRPr="2619594B">
        <w:rPr>
          <w:rFonts w:ascii="Arial" w:eastAsia="Arial" w:hAnsi="Arial" w:cs="Arial"/>
          <w:color w:val="000000" w:themeColor="text1"/>
        </w:rPr>
        <w:t>Poupe!,</w:t>
      </w:r>
      <w:proofErr w:type="gramEnd"/>
      <w:r w:rsidR="6C057D59" w:rsidRPr="2619594B">
        <w:rPr>
          <w:rFonts w:ascii="Arial" w:eastAsia="Arial" w:hAnsi="Arial" w:cs="Arial"/>
          <w:color w:val="000000" w:themeColor="text1"/>
        </w:rPr>
        <w:t xml:space="preserve"> o maior ecossistema de educação financeira do Brasil. A parceria inédita une a força da Serasa com a linguagem prática da Me Poupe! para apoiar brasileiros a sair das dívidas, organizar a vida financeira e conquistar mais renda.</w:t>
      </w:r>
    </w:p>
    <w:p w14:paraId="7497013F" w14:textId="006D47D6" w:rsidR="00D8376B" w:rsidRPr="00A75694" w:rsidRDefault="6C057D59" w:rsidP="2619594B">
      <w:pPr>
        <w:spacing w:before="240" w:after="240"/>
        <w:jc w:val="both"/>
        <w:rPr>
          <w:rFonts w:ascii="Arial" w:eastAsia="Arial" w:hAnsi="Arial" w:cs="Arial"/>
          <w:color w:val="000000" w:themeColor="text1"/>
        </w:rPr>
      </w:pPr>
      <w:r w:rsidRPr="2619594B">
        <w:rPr>
          <w:rFonts w:ascii="Arial" w:eastAsia="Arial" w:hAnsi="Arial" w:cs="Arial"/>
          <w:color w:val="000000" w:themeColor="text1"/>
        </w:rPr>
        <w:t>O lançamento contempla três cursos desenvolvidos para diferentes perfis e necessidades:</w:t>
      </w:r>
    </w:p>
    <w:p w14:paraId="48EF39FD" w14:textId="32DE4C11" w:rsidR="00D8376B" w:rsidRPr="00A75694" w:rsidRDefault="6C057D59" w:rsidP="2619594B">
      <w:pPr>
        <w:spacing w:before="240" w:after="240"/>
        <w:jc w:val="both"/>
        <w:rPr>
          <w:rFonts w:ascii="Arial" w:eastAsia="Arial" w:hAnsi="Arial" w:cs="Arial"/>
          <w:color w:val="000000" w:themeColor="text1"/>
        </w:rPr>
      </w:pPr>
      <w:r w:rsidRPr="2619594B">
        <w:rPr>
          <w:rFonts w:ascii="Arial" w:eastAsia="Arial" w:hAnsi="Arial" w:cs="Arial"/>
          <w:color w:val="000000" w:themeColor="text1"/>
        </w:rPr>
        <w:t xml:space="preserve">● </w:t>
      </w:r>
      <w:r w:rsidRPr="2619594B">
        <w:rPr>
          <w:rFonts w:ascii="Arial" w:eastAsia="Arial" w:hAnsi="Arial" w:cs="Arial"/>
          <w:b/>
          <w:bCs/>
          <w:color w:val="000000" w:themeColor="text1"/>
        </w:rPr>
        <w:t>Tchau, Dívidas:</w:t>
      </w:r>
      <w:r w:rsidRPr="2619594B">
        <w:rPr>
          <w:rFonts w:ascii="Arial" w:eastAsia="Arial" w:hAnsi="Arial" w:cs="Arial"/>
          <w:color w:val="000000" w:themeColor="text1"/>
        </w:rPr>
        <w:t xml:space="preserve"> voltado a quem deseja sair do endividamento e recuperar o controle da vida financeira. O curso traz diagnóstico da situação atual, renegociação com credores, planejamento de pagamento e criação de hábitos saudáveis para garantir um recomeço sustentável.</w:t>
      </w:r>
    </w:p>
    <w:p w14:paraId="4CE0CEE3" w14:textId="5FED2D26" w:rsidR="00D8376B" w:rsidRPr="00A75694" w:rsidRDefault="6C057D59" w:rsidP="2619594B">
      <w:pPr>
        <w:spacing w:before="240" w:after="240"/>
        <w:jc w:val="both"/>
        <w:rPr>
          <w:rFonts w:ascii="Arial" w:eastAsia="Arial" w:hAnsi="Arial" w:cs="Arial"/>
          <w:color w:val="000000" w:themeColor="text1"/>
        </w:rPr>
      </w:pPr>
      <w:r w:rsidRPr="2619594B">
        <w:rPr>
          <w:rFonts w:ascii="Arial" w:eastAsia="Arial" w:hAnsi="Arial" w:cs="Arial"/>
          <w:color w:val="000000" w:themeColor="text1"/>
        </w:rPr>
        <w:t xml:space="preserve">● </w:t>
      </w:r>
      <w:r w:rsidRPr="2619594B">
        <w:rPr>
          <w:rFonts w:ascii="Arial" w:eastAsia="Arial" w:hAnsi="Arial" w:cs="Arial"/>
          <w:b/>
          <w:bCs/>
          <w:color w:val="000000" w:themeColor="text1"/>
        </w:rPr>
        <w:t>Eu Chefe de Mim:</w:t>
      </w:r>
      <w:r w:rsidRPr="2619594B">
        <w:rPr>
          <w:rFonts w:ascii="Arial" w:eastAsia="Arial" w:hAnsi="Arial" w:cs="Arial"/>
          <w:color w:val="000000" w:themeColor="text1"/>
        </w:rPr>
        <w:t xml:space="preserve"> ideal para autônomos, empreendedores e profissionais liberais que querem organizar melhor as finanças, evitar gastos por impulso, criar reservas e alcançar independência financeira de forma prática, sem depender de planilhas complexas.</w:t>
      </w:r>
    </w:p>
    <w:p w14:paraId="73C4F50E" w14:textId="2B1D3778" w:rsidR="00D8376B" w:rsidRPr="00A75694" w:rsidRDefault="6C057D59" w:rsidP="2619594B">
      <w:pPr>
        <w:spacing w:before="240" w:after="240"/>
        <w:jc w:val="both"/>
        <w:rPr>
          <w:rFonts w:ascii="Arial" w:eastAsia="Arial" w:hAnsi="Arial" w:cs="Arial"/>
          <w:color w:val="000000" w:themeColor="text1"/>
        </w:rPr>
      </w:pPr>
      <w:r w:rsidRPr="2619594B">
        <w:rPr>
          <w:rFonts w:ascii="Arial" w:eastAsia="Arial" w:hAnsi="Arial" w:cs="Arial"/>
          <w:color w:val="000000" w:themeColor="text1"/>
        </w:rPr>
        <w:t xml:space="preserve">● </w:t>
      </w:r>
      <w:r w:rsidRPr="2619594B">
        <w:rPr>
          <w:rFonts w:ascii="Arial" w:eastAsia="Arial" w:hAnsi="Arial" w:cs="Arial"/>
          <w:b/>
          <w:bCs/>
          <w:color w:val="000000" w:themeColor="text1"/>
        </w:rPr>
        <w:t>O Problema é Seu:</w:t>
      </w:r>
      <w:r w:rsidRPr="2619594B">
        <w:rPr>
          <w:rFonts w:ascii="Arial" w:eastAsia="Arial" w:hAnsi="Arial" w:cs="Arial"/>
          <w:color w:val="000000" w:themeColor="text1"/>
        </w:rPr>
        <w:t xml:space="preserve"> curso que ajuda a enfrentar os desafios do dia a dia de maneira objetiva, desenvolvendo clareza, resiliência e uma mentalidade mais leve para lidar com dificuldades financeiras e pessoais.</w:t>
      </w:r>
    </w:p>
    <w:p w14:paraId="49CB00F6" w14:textId="2A82021B" w:rsidR="00D8376B" w:rsidRPr="00A75694" w:rsidRDefault="6C057D59" w:rsidP="2619594B">
      <w:pPr>
        <w:spacing w:before="240" w:after="240"/>
        <w:jc w:val="both"/>
        <w:rPr>
          <w:rFonts w:ascii="Arial" w:eastAsia="Arial" w:hAnsi="Arial" w:cs="Arial"/>
        </w:rPr>
      </w:pPr>
      <w:r w:rsidRPr="2619594B">
        <w:rPr>
          <w:rFonts w:ascii="Arial" w:eastAsia="Arial" w:hAnsi="Arial" w:cs="Arial"/>
          <w:color w:val="000000" w:themeColor="text1"/>
        </w:rPr>
        <w:t>Segundo Aline Vieira, coordenadora de conteúdo da Serasa, a parceria reforça o compromisso da empresa em democratizar a educação financeira por meio de conteúdo de qualidade: “Mais do que monitorar CPF e CNPJ, o Serasa Premium passa a entregar conhecimento acessível para transformar a relação das pessoas com o dinheiro. Ao unir a expertise da Serasa à linguagem prática e próxima da Me Poupe! conseguimos apoiar o consumidor em sua jornada para conquistar autonomia e segurança financeira”.</w:t>
      </w:r>
      <w:r w:rsidRPr="2619594B">
        <w:rPr>
          <w:rFonts w:ascii="Arial" w:eastAsia="Arial" w:hAnsi="Arial" w:cs="Arial"/>
        </w:rPr>
        <w:t xml:space="preserve"> </w:t>
      </w:r>
    </w:p>
    <w:p w14:paraId="05CE68FE" w14:textId="3E3E3A9A" w:rsidR="00D8376B" w:rsidRPr="00A75694" w:rsidRDefault="6C057D59" w:rsidP="2619594B">
      <w:pPr>
        <w:spacing w:before="240" w:after="240"/>
        <w:jc w:val="both"/>
        <w:rPr>
          <w:rFonts w:ascii="Arial" w:eastAsia="Arial" w:hAnsi="Arial" w:cs="Arial"/>
          <w:color w:val="000000" w:themeColor="text1"/>
        </w:rPr>
      </w:pPr>
      <w:r w:rsidRPr="2619594B">
        <w:rPr>
          <w:rFonts w:ascii="Arial" w:eastAsia="Arial" w:hAnsi="Arial" w:cs="Arial"/>
          <w:color w:val="000000" w:themeColor="text1"/>
        </w:rPr>
        <w:t>“</w:t>
      </w:r>
      <w:proofErr w:type="spellStart"/>
      <w:r w:rsidRPr="2619594B">
        <w:rPr>
          <w:rFonts w:ascii="Arial" w:eastAsia="Arial" w:hAnsi="Arial" w:cs="Arial"/>
          <w:color w:val="000000" w:themeColor="text1"/>
        </w:rPr>
        <w:t>Na</w:t>
      </w:r>
      <w:proofErr w:type="spellEnd"/>
      <w:r w:rsidRPr="2619594B">
        <w:rPr>
          <w:rFonts w:ascii="Arial" w:eastAsia="Arial" w:hAnsi="Arial" w:cs="Arial"/>
          <w:color w:val="000000" w:themeColor="text1"/>
        </w:rPr>
        <w:t xml:space="preserve"> Me Poupe! acreditamos que educação financeira tem que ser prática, acessível e capaz de transformar vidas de verdade. Essa parceria com a Serasa é mais um passo nessa missão. Ao unir forças, conseguimos chegar a milhões de brasileiros com cursos que ajudam desde quem está endividado até quem busca investir melhor e aumentar a renda. Nosso objetivo é simples: colocar mais pessoas no caminho da autonomia financeira”, conta Fernando Schmitt, CEO da Me </w:t>
      </w:r>
      <w:proofErr w:type="gramStart"/>
      <w:r w:rsidRPr="2619594B">
        <w:rPr>
          <w:rFonts w:ascii="Arial" w:eastAsia="Arial" w:hAnsi="Arial" w:cs="Arial"/>
          <w:color w:val="000000" w:themeColor="text1"/>
        </w:rPr>
        <w:t>Poupe!.</w:t>
      </w:r>
      <w:proofErr w:type="gramEnd"/>
    </w:p>
    <w:p w14:paraId="07A74A66" w14:textId="71CD6C1F" w:rsidR="00D8376B" w:rsidRPr="00A75694" w:rsidRDefault="00F07A64" w:rsidP="2619594B">
      <w:pPr>
        <w:jc w:val="both"/>
        <w:rPr>
          <w:rFonts w:ascii="Arial" w:eastAsia="Arial" w:hAnsi="Arial" w:cs="Arial"/>
        </w:rPr>
      </w:pPr>
      <w:r w:rsidRPr="2619594B">
        <w:rPr>
          <w:rFonts w:ascii="Arial" w:eastAsia="Arial" w:hAnsi="Arial" w:cs="Arial"/>
        </w:rPr>
        <w:lastRenderedPageBreak/>
        <w:t>Fundado em 2015, a Me Poupe! se consolidou como um verdadeiro ecossistema de educação financeira, reunindo cursos online, lives, entrevistas e conteúdos exclusivos que traduzem temas complexos em exemplos simples e aplicáveis ao cotidiano.</w:t>
      </w:r>
    </w:p>
    <w:p w14:paraId="3D50A01D" w14:textId="77777777" w:rsidR="00453008" w:rsidRDefault="00453008" w:rsidP="2619594B">
      <w:pPr>
        <w:jc w:val="both"/>
        <w:rPr>
          <w:rFonts w:ascii="Arial" w:eastAsia="Arial" w:hAnsi="Arial" w:cs="Arial"/>
        </w:rPr>
      </w:pPr>
      <w:r w:rsidRPr="2619594B">
        <w:rPr>
          <w:rFonts w:ascii="Arial" w:eastAsia="Arial" w:hAnsi="Arial" w:cs="Arial"/>
        </w:rPr>
        <w:t>Além do acesso para os assinantes Premium, a cada mês um dos cursos será disponibilizado para compra avulsa pelo preço promocional, a partir de R$ 39,90. Dessa forma, mesmo quem não possui a assinatura poderá usufruir de conteúdos de qualidade e mergulhar na educação financeira.</w:t>
      </w:r>
    </w:p>
    <w:p w14:paraId="73F95117" w14:textId="49895C58" w:rsidR="00246AAB" w:rsidRDefault="00246AAB" w:rsidP="2619594B">
      <w:pPr>
        <w:jc w:val="both"/>
        <w:rPr>
          <w:rFonts w:ascii="Arial" w:eastAsia="Arial" w:hAnsi="Arial" w:cs="Arial"/>
        </w:rPr>
      </w:pPr>
    </w:p>
    <w:p w14:paraId="11FA4291" w14:textId="06A3FFEC" w:rsidR="00F57877" w:rsidRPr="00AE2F1D" w:rsidRDefault="00F57877" w:rsidP="2619594B">
      <w:pPr>
        <w:jc w:val="both"/>
        <w:rPr>
          <w:rFonts w:ascii="Arial" w:eastAsia="Arial" w:hAnsi="Arial" w:cs="Arial"/>
          <w:b/>
          <w:bCs/>
        </w:rPr>
      </w:pPr>
      <w:r w:rsidRPr="2619594B">
        <w:rPr>
          <w:rFonts w:ascii="Arial" w:eastAsia="Arial" w:hAnsi="Arial" w:cs="Arial"/>
          <w:b/>
          <w:bCs/>
        </w:rPr>
        <w:t>Como a</w:t>
      </w:r>
      <w:r w:rsidR="00B12A23" w:rsidRPr="2619594B">
        <w:rPr>
          <w:rFonts w:ascii="Arial" w:eastAsia="Arial" w:hAnsi="Arial" w:cs="Arial"/>
          <w:b/>
          <w:bCs/>
        </w:rPr>
        <w:t>ssinar o Serasa Premium e acessar os cursos Me Poupe+?</w:t>
      </w:r>
    </w:p>
    <w:p w14:paraId="253CB531" w14:textId="1B4BA8D7" w:rsidR="7F821769" w:rsidRDefault="7F821769" w:rsidP="2619594B">
      <w:pPr>
        <w:pStyle w:val="PargrafodaLista"/>
        <w:numPr>
          <w:ilvl w:val="0"/>
          <w:numId w:val="1"/>
        </w:numPr>
        <w:jc w:val="both"/>
        <w:rPr>
          <w:rFonts w:ascii="Arial" w:eastAsia="Arial" w:hAnsi="Arial" w:cs="Arial"/>
        </w:rPr>
      </w:pPr>
      <w:r w:rsidRPr="7911CBC7">
        <w:rPr>
          <w:rFonts w:ascii="Arial" w:eastAsia="Arial" w:hAnsi="Arial" w:cs="Arial"/>
        </w:rPr>
        <w:t xml:space="preserve">Entre com seu CPF e senha no aplicativo da Serasa (certifique-se que o app está atualizado); </w:t>
      </w:r>
    </w:p>
    <w:p w14:paraId="541BD5CF" w14:textId="49E38A37" w:rsidR="7911CBC7" w:rsidRDefault="7911CBC7" w:rsidP="7911CBC7">
      <w:pPr>
        <w:pStyle w:val="PargrafodaLista"/>
        <w:jc w:val="both"/>
      </w:pPr>
    </w:p>
    <w:p w14:paraId="008F7A71" w14:textId="5D8AA57E" w:rsidR="2619594B" w:rsidRDefault="2619594B" w:rsidP="2619594B">
      <w:pPr>
        <w:pStyle w:val="PargrafodaLista"/>
        <w:jc w:val="both"/>
        <w:rPr>
          <w:rFonts w:ascii="Arial" w:eastAsia="Arial" w:hAnsi="Arial" w:cs="Arial"/>
        </w:rPr>
      </w:pPr>
    </w:p>
    <w:p w14:paraId="54A7AE8D" w14:textId="61C7953D" w:rsidR="7F821769" w:rsidRDefault="7F821769" w:rsidP="7911CBC7">
      <w:pPr>
        <w:pStyle w:val="PargrafodaLista"/>
        <w:numPr>
          <w:ilvl w:val="0"/>
          <w:numId w:val="1"/>
        </w:numPr>
        <w:jc w:val="both"/>
        <w:rPr>
          <w:rFonts w:ascii="Arial" w:eastAsia="Arial" w:hAnsi="Arial" w:cs="Arial"/>
        </w:rPr>
      </w:pPr>
      <w:r w:rsidRPr="7911CBC7">
        <w:rPr>
          <w:rFonts w:ascii="Arial" w:eastAsia="Arial" w:hAnsi="Arial" w:cs="Arial"/>
        </w:rPr>
        <w:t xml:space="preserve">Vá na aba "Meu Nome", procure a área "Tenha mais vantagens" e clique em "Parcerias"; </w:t>
      </w:r>
    </w:p>
    <w:p w14:paraId="797E0DE4" w14:textId="4C8B1438" w:rsidR="2619594B" w:rsidRDefault="189B75BA" w:rsidP="7911CBC7">
      <w:pPr>
        <w:pStyle w:val="PargrafodaLista"/>
        <w:jc w:val="center"/>
        <w:rPr>
          <w:rFonts w:ascii="Arial" w:eastAsia="Arial" w:hAnsi="Arial" w:cs="Arial"/>
        </w:rPr>
      </w:pPr>
      <w:r>
        <w:rPr>
          <w:noProof/>
        </w:rPr>
        <w:drawing>
          <wp:inline distT="0" distB="0" distL="0" distR="0" wp14:anchorId="35D96026" wp14:editId="4471FB65">
            <wp:extent cx="1390650" cy="3829245"/>
            <wp:effectExtent l="0" t="0" r="0" b="0"/>
            <wp:docPr id="66686095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84967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382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1DF66887">
        <w:rPr>
          <w:noProof/>
        </w:rPr>
        <w:drawing>
          <wp:inline distT="0" distB="0" distL="0" distR="0" wp14:anchorId="165A91FF" wp14:editId="45476184">
            <wp:extent cx="914400" cy="3745045"/>
            <wp:effectExtent l="0" t="0" r="0" b="0"/>
            <wp:docPr id="136259039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22352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74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02F7A" w14:textId="3D62CB97" w:rsidR="7F821769" w:rsidRDefault="7F821769" w:rsidP="2619594B">
      <w:pPr>
        <w:pStyle w:val="PargrafodaLista"/>
        <w:numPr>
          <w:ilvl w:val="0"/>
          <w:numId w:val="1"/>
        </w:numPr>
        <w:jc w:val="both"/>
        <w:rPr>
          <w:rFonts w:ascii="Arial" w:eastAsia="Arial" w:hAnsi="Arial" w:cs="Arial"/>
        </w:rPr>
      </w:pPr>
      <w:r w:rsidRPr="7911CBC7">
        <w:rPr>
          <w:rFonts w:ascii="Arial" w:eastAsia="Arial" w:hAnsi="Arial" w:cs="Arial"/>
        </w:rPr>
        <w:t xml:space="preserve">Clique na parceria com a Me </w:t>
      </w:r>
      <w:proofErr w:type="gramStart"/>
      <w:r w:rsidRPr="7911CBC7">
        <w:rPr>
          <w:rFonts w:ascii="Arial" w:eastAsia="Arial" w:hAnsi="Arial" w:cs="Arial"/>
        </w:rPr>
        <w:t>Poupe!;</w:t>
      </w:r>
      <w:proofErr w:type="gramEnd"/>
    </w:p>
    <w:p w14:paraId="72B4048D" w14:textId="377F8B3C" w:rsidR="7299332C" w:rsidRDefault="7299332C" w:rsidP="7911CBC7">
      <w:pPr>
        <w:pStyle w:val="PargrafodaLista"/>
        <w:jc w:val="center"/>
      </w:pPr>
      <w:r>
        <w:rPr>
          <w:noProof/>
        </w:rPr>
        <w:lastRenderedPageBreak/>
        <w:drawing>
          <wp:inline distT="0" distB="0" distL="0" distR="0" wp14:anchorId="3BC2ED8E" wp14:editId="355BFE8E">
            <wp:extent cx="1457325" cy="2935238"/>
            <wp:effectExtent l="0" t="0" r="0" b="0"/>
            <wp:docPr id="122360603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96682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293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EE3F2" w14:textId="5B37DFBA" w:rsidR="2619594B" w:rsidRDefault="2619594B" w:rsidP="2619594B">
      <w:pPr>
        <w:pStyle w:val="PargrafodaLista"/>
        <w:jc w:val="both"/>
        <w:rPr>
          <w:rFonts w:ascii="Arial" w:eastAsia="Arial" w:hAnsi="Arial" w:cs="Arial"/>
        </w:rPr>
      </w:pPr>
    </w:p>
    <w:p w14:paraId="239C8E6D" w14:textId="252F8535" w:rsidR="7F821769" w:rsidRDefault="7F821769" w:rsidP="2619594B">
      <w:pPr>
        <w:pStyle w:val="PargrafodaLista"/>
        <w:numPr>
          <w:ilvl w:val="0"/>
          <w:numId w:val="1"/>
        </w:numPr>
        <w:jc w:val="both"/>
        <w:rPr>
          <w:rFonts w:ascii="Arial" w:eastAsia="Arial" w:hAnsi="Arial" w:cs="Arial"/>
        </w:rPr>
      </w:pPr>
      <w:r w:rsidRPr="7911CBC7">
        <w:rPr>
          <w:rFonts w:ascii="Arial" w:eastAsia="Arial" w:hAnsi="Arial" w:cs="Arial"/>
        </w:rPr>
        <w:t>Confira os detalhes do benefício e clique no botão "Assinar Premium por R$ 23,90/mês";</w:t>
      </w:r>
    </w:p>
    <w:p w14:paraId="6057E89A" w14:textId="5201DB29" w:rsidR="441E7EE6" w:rsidRDefault="441E7EE6" w:rsidP="7911CBC7">
      <w:pPr>
        <w:jc w:val="center"/>
        <w:rPr>
          <w:rFonts w:ascii="Arial" w:eastAsia="Arial" w:hAnsi="Arial" w:cs="Arial"/>
        </w:rPr>
      </w:pPr>
      <w:r>
        <w:rPr>
          <w:noProof/>
        </w:rPr>
        <w:drawing>
          <wp:inline distT="0" distB="0" distL="0" distR="0" wp14:anchorId="2FD6FAE2" wp14:editId="491B80A1">
            <wp:extent cx="1752025" cy="3417640"/>
            <wp:effectExtent l="0" t="0" r="0" b="0"/>
            <wp:docPr id="104246349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96682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025" cy="341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6461FCE">
        <w:rPr>
          <w:noProof/>
        </w:rPr>
        <w:drawing>
          <wp:inline distT="0" distB="0" distL="0" distR="0" wp14:anchorId="681AB135" wp14:editId="271361C1">
            <wp:extent cx="1497967" cy="3424499"/>
            <wp:effectExtent l="0" t="0" r="0" b="0"/>
            <wp:docPr id="1413689835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689835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967" cy="3424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0F190" w14:textId="38CD234B" w:rsidR="2619594B" w:rsidRDefault="2619594B" w:rsidP="2619594B">
      <w:pPr>
        <w:pStyle w:val="PargrafodaLista"/>
        <w:jc w:val="both"/>
        <w:rPr>
          <w:rFonts w:ascii="Arial" w:eastAsia="Arial" w:hAnsi="Arial" w:cs="Arial"/>
        </w:rPr>
      </w:pPr>
    </w:p>
    <w:p w14:paraId="6798202C" w14:textId="3F550C79" w:rsidR="7F821769" w:rsidRDefault="7F821769" w:rsidP="2619594B">
      <w:pPr>
        <w:pStyle w:val="PargrafodaLista"/>
        <w:numPr>
          <w:ilvl w:val="0"/>
          <w:numId w:val="1"/>
        </w:numPr>
        <w:jc w:val="both"/>
        <w:rPr>
          <w:rFonts w:ascii="Arial" w:eastAsia="Arial" w:hAnsi="Arial" w:cs="Arial"/>
        </w:rPr>
      </w:pPr>
      <w:r w:rsidRPr="7911CBC7">
        <w:rPr>
          <w:rFonts w:ascii="Arial" w:eastAsia="Arial" w:hAnsi="Arial" w:cs="Arial"/>
        </w:rPr>
        <w:t xml:space="preserve">Pronto! Você será redirecionado(a) para a página do parceiro para ativar o benefício e seu acesso à plataforma da Me </w:t>
      </w:r>
      <w:proofErr w:type="gramStart"/>
      <w:r w:rsidRPr="7911CBC7">
        <w:rPr>
          <w:rFonts w:ascii="Arial" w:eastAsia="Arial" w:hAnsi="Arial" w:cs="Arial"/>
        </w:rPr>
        <w:t>Poupe!.</w:t>
      </w:r>
      <w:proofErr w:type="gramEnd"/>
    </w:p>
    <w:p w14:paraId="604F3F9E" w14:textId="11E4E0E4" w:rsidR="7911CBC7" w:rsidRDefault="7911CBC7" w:rsidP="7911CBC7">
      <w:pPr>
        <w:ind w:left="720"/>
        <w:jc w:val="both"/>
        <w:rPr>
          <w:rFonts w:ascii="Arial" w:eastAsia="Arial" w:hAnsi="Arial" w:cs="Arial"/>
        </w:rPr>
      </w:pPr>
    </w:p>
    <w:p w14:paraId="6AFEE18E" w14:textId="77777777" w:rsidR="00B458B9" w:rsidRDefault="00B458B9" w:rsidP="2619594B">
      <w:pPr>
        <w:jc w:val="both"/>
        <w:rPr>
          <w:rFonts w:ascii="Arial" w:eastAsia="Arial" w:hAnsi="Arial" w:cs="Arial"/>
        </w:rPr>
      </w:pPr>
    </w:p>
    <w:p w14:paraId="5E496D1D" w14:textId="604DD2A4" w:rsidR="005F4841" w:rsidRDefault="005F4841" w:rsidP="2619594B">
      <w:pPr>
        <w:jc w:val="both"/>
        <w:rPr>
          <w:rFonts w:ascii="Arial" w:eastAsia="Arial" w:hAnsi="Arial" w:cs="Arial"/>
        </w:rPr>
      </w:pPr>
      <w:r w:rsidRPr="2619594B">
        <w:rPr>
          <w:rFonts w:ascii="Arial" w:eastAsia="Arial" w:hAnsi="Arial" w:cs="Arial"/>
        </w:rPr>
        <w:lastRenderedPageBreak/>
        <w:t xml:space="preserve">Para saber mais, acesse: </w:t>
      </w:r>
      <w:hyperlink r:id="rId11">
        <w:r w:rsidR="00C15581" w:rsidRPr="2619594B">
          <w:rPr>
            <w:rStyle w:val="Hyperlink"/>
            <w:rFonts w:ascii="Arial" w:eastAsia="Arial" w:hAnsi="Arial" w:cs="Arial"/>
          </w:rPr>
          <w:t>https://www.serasa.com.br/premium/blog/me-poupe-no-serasa-premium-aproveite-cursos-educacao-financeira/</w:t>
        </w:r>
      </w:hyperlink>
      <w:r w:rsidR="00C15581" w:rsidRPr="2619594B">
        <w:rPr>
          <w:rFonts w:ascii="Arial" w:eastAsia="Arial" w:hAnsi="Arial" w:cs="Arial"/>
        </w:rPr>
        <w:t>.</w:t>
      </w:r>
    </w:p>
    <w:p w14:paraId="41EBCF32" w14:textId="77777777" w:rsidR="005F4841" w:rsidRPr="00A75694" w:rsidRDefault="005F4841" w:rsidP="2619594B">
      <w:pPr>
        <w:jc w:val="both"/>
        <w:rPr>
          <w:rFonts w:ascii="Arial" w:eastAsia="Arial" w:hAnsi="Arial" w:cs="Arial"/>
        </w:rPr>
      </w:pPr>
    </w:p>
    <w:p w14:paraId="0E788CF4" w14:textId="77777777" w:rsidR="005F4841" w:rsidRPr="00A75694" w:rsidRDefault="005F4841" w:rsidP="2619594B">
      <w:pPr>
        <w:spacing w:after="240" w:line="276" w:lineRule="auto"/>
        <w:rPr>
          <w:rFonts w:ascii="Arial" w:eastAsia="Arial" w:hAnsi="Arial" w:cs="Arial"/>
          <w:b/>
          <w:bCs/>
        </w:rPr>
      </w:pPr>
      <w:r w:rsidRPr="2619594B">
        <w:rPr>
          <w:rFonts w:ascii="Arial" w:eastAsia="Arial" w:hAnsi="Arial" w:cs="Arial"/>
          <w:b/>
          <w:bCs/>
        </w:rPr>
        <w:t>Sobre o Serasa Premium</w:t>
      </w:r>
    </w:p>
    <w:p w14:paraId="41C433AC" w14:textId="77777777" w:rsidR="005F4841" w:rsidRDefault="005F4841" w:rsidP="2619594B">
      <w:pPr>
        <w:spacing w:after="240" w:line="276" w:lineRule="auto"/>
        <w:jc w:val="both"/>
        <w:rPr>
          <w:rFonts w:ascii="Arial" w:eastAsia="Arial" w:hAnsi="Arial" w:cs="Arial"/>
        </w:rPr>
      </w:pPr>
      <w:r w:rsidRPr="2619594B">
        <w:rPr>
          <w:rFonts w:ascii="Arial" w:eastAsia="Arial" w:hAnsi="Arial" w:cs="Arial"/>
        </w:rPr>
        <w:t xml:space="preserve">O Serasa Premium é o serviço de assinatura da empresa que oferece monitoramento completo do CPF e CNPJ, alertas em tempo real sobre movimentações, dívidas, protestos e consultas ao Serasa Score, além de proteção contra fraudes e atendimento exclusivo por chat e telefone. Agora, com o acesso aos cursos da Me </w:t>
      </w:r>
      <w:proofErr w:type="gramStart"/>
      <w:r w:rsidRPr="2619594B">
        <w:rPr>
          <w:rFonts w:ascii="Arial" w:eastAsia="Arial" w:hAnsi="Arial" w:cs="Arial"/>
        </w:rPr>
        <w:t>Poupe!,</w:t>
      </w:r>
      <w:proofErr w:type="gramEnd"/>
      <w:r w:rsidRPr="2619594B">
        <w:rPr>
          <w:rFonts w:ascii="Arial" w:eastAsia="Arial" w:hAnsi="Arial" w:cs="Arial"/>
        </w:rPr>
        <w:t xml:space="preserve"> o Premium ganha uma camada extra de valor: além da segurança de dados, os consumidores passam a contar com ferramentas de aprendizado para transformar seus hábitos financeiros.</w:t>
      </w:r>
    </w:p>
    <w:p w14:paraId="1EFF2ED2" w14:textId="77777777" w:rsidR="005F4841" w:rsidRPr="000B4086" w:rsidRDefault="005F4841" w:rsidP="2619594B">
      <w:pPr>
        <w:spacing w:after="240" w:line="276" w:lineRule="auto"/>
        <w:jc w:val="both"/>
        <w:rPr>
          <w:rFonts w:ascii="Arial" w:eastAsia="Arial" w:hAnsi="Arial" w:cs="Arial"/>
        </w:rPr>
      </w:pPr>
    </w:p>
    <w:p w14:paraId="3EB3DFE4" w14:textId="77777777" w:rsidR="005F4841" w:rsidRDefault="005F4841" w:rsidP="2619594B">
      <w:pPr>
        <w:spacing w:after="240" w:line="276" w:lineRule="auto"/>
        <w:jc w:val="both"/>
        <w:rPr>
          <w:rFonts w:ascii="Arial" w:eastAsia="Arial" w:hAnsi="Arial" w:cs="Arial"/>
        </w:rPr>
      </w:pPr>
      <w:r w:rsidRPr="2619594B">
        <w:rPr>
          <w:rFonts w:ascii="Arial" w:eastAsia="Arial" w:hAnsi="Arial" w:cs="Arial"/>
          <w:b/>
          <w:bCs/>
        </w:rPr>
        <w:t>Informações à imprensa</w:t>
      </w:r>
      <w:r w:rsidRPr="2619594B">
        <w:rPr>
          <w:rFonts w:ascii="Arial" w:eastAsia="Arial" w:hAnsi="Arial" w:cs="Arial"/>
        </w:rPr>
        <w:t> </w:t>
      </w:r>
    </w:p>
    <w:p w14:paraId="6558D34C" w14:textId="77777777" w:rsidR="008B62F3" w:rsidRPr="007D60DA" w:rsidRDefault="008B62F3" w:rsidP="008B62F3">
      <w:pPr>
        <w:ind w:left="-420"/>
        <w:jc w:val="both"/>
        <w:rPr>
          <w:b/>
        </w:rPr>
      </w:pPr>
      <w:proofErr w:type="spellStart"/>
      <w:r w:rsidRPr="007D60DA">
        <w:rPr>
          <w:b/>
        </w:rPr>
        <w:t>ngf</w:t>
      </w:r>
      <w:proofErr w:type="spellEnd"/>
      <w:r w:rsidRPr="007D60DA">
        <w:rPr>
          <w:b/>
        </w:rPr>
        <w:t xml:space="preserve"> imprensa e assessoria (51)991236847 e (51) 996537333</w:t>
      </w:r>
    </w:p>
    <w:p w14:paraId="6EE514B8" w14:textId="77777777" w:rsidR="008B62F3" w:rsidRPr="000B4086" w:rsidRDefault="008B62F3" w:rsidP="2619594B">
      <w:pPr>
        <w:spacing w:after="240" w:line="276" w:lineRule="auto"/>
        <w:jc w:val="both"/>
        <w:rPr>
          <w:rFonts w:ascii="Arial" w:eastAsia="Arial" w:hAnsi="Arial" w:cs="Arial"/>
        </w:rPr>
      </w:pPr>
    </w:p>
    <w:sectPr w:rsidR="008B62F3" w:rsidRPr="000B408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123F4"/>
    <w:multiLevelType w:val="hybridMultilevel"/>
    <w:tmpl w:val="C8F265EA"/>
    <w:lvl w:ilvl="0" w:tplc="4FB656DE">
      <w:start w:val="1"/>
      <w:numFmt w:val="decimal"/>
      <w:lvlText w:val="%1."/>
      <w:lvlJc w:val="left"/>
      <w:pPr>
        <w:ind w:left="720" w:hanging="360"/>
      </w:pPr>
    </w:lvl>
    <w:lvl w:ilvl="1" w:tplc="19727490">
      <w:start w:val="1"/>
      <w:numFmt w:val="lowerLetter"/>
      <w:lvlText w:val="%2."/>
      <w:lvlJc w:val="left"/>
      <w:pPr>
        <w:ind w:left="1440" w:hanging="360"/>
      </w:pPr>
    </w:lvl>
    <w:lvl w:ilvl="2" w:tplc="5942D336">
      <w:start w:val="1"/>
      <w:numFmt w:val="lowerRoman"/>
      <w:lvlText w:val="%3."/>
      <w:lvlJc w:val="right"/>
      <w:pPr>
        <w:ind w:left="2160" w:hanging="180"/>
      </w:pPr>
    </w:lvl>
    <w:lvl w:ilvl="3" w:tplc="56661046">
      <w:start w:val="1"/>
      <w:numFmt w:val="decimal"/>
      <w:lvlText w:val="%4."/>
      <w:lvlJc w:val="left"/>
      <w:pPr>
        <w:ind w:left="2880" w:hanging="360"/>
      </w:pPr>
    </w:lvl>
    <w:lvl w:ilvl="4" w:tplc="D022537A">
      <w:start w:val="1"/>
      <w:numFmt w:val="lowerLetter"/>
      <w:lvlText w:val="%5."/>
      <w:lvlJc w:val="left"/>
      <w:pPr>
        <w:ind w:left="3600" w:hanging="360"/>
      </w:pPr>
    </w:lvl>
    <w:lvl w:ilvl="5" w:tplc="DCC02F88">
      <w:start w:val="1"/>
      <w:numFmt w:val="lowerRoman"/>
      <w:lvlText w:val="%6."/>
      <w:lvlJc w:val="right"/>
      <w:pPr>
        <w:ind w:left="4320" w:hanging="180"/>
      </w:pPr>
    </w:lvl>
    <w:lvl w:ilvl="6" w:tplc="C764C6CA">
      <w:start w:val="1"/>
      <w:numFmt w:val="decimal"/>
      <w:lvlText w:val="%7."/>
      <w:lvlJc w:val="left"/>
      <w:pPr>
        <w:ind w:left="5040" w:hanging="360"/>
      </w:pPr>
    </w:lvl>
    <w:lvl w:ilvl="7" w:tplc="D952AB44">
      <w:start w:val="1"/>
      <w:numFmt w:val="lowerLetter"/>
      <w:lvlText w:val="%8."/>
      <w:lvlJc w:val="left"/>
      <w:pPr>
        <w:ind w:left="5760" w:hanging="360"/>
      </w:pPr>
    </w:lvl>
    <w:lvl w:ilvl="8" w:tplc="E948238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2A3391"/>
    <w:multiLevelType w:val="multilevel"/>
    <w:tmpl w:val="F5EE742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B4801CD"/>
    <w:multiLevelType w:val="multilevel"/>
    <w:tmpl w:val="82D254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E2BF67C"/>
    <w:multiLevelType w:val="hybridMultilevel"/>
    <w:tmpl w:val="C2024012"/>
    <w:lvl w:ilvl="0" w:tplc="6FBE4E96">
      <w:start w:val="1"/>
      <w:numFmt w:val="decimal"/>
      <w:lvlText w:val="%1."/>
      <w:lvlJc w:val="left"/>
      <w:pPr>
        <w:ind w:left="1080" w:hanging="360"/>
      </w:pPr>
    </w:lvl>
    <w:lvl w:ilvl="1" w:tplc="222A2C06">
      <w:start w:val="1"/>
      <w:numFmt w:val="lowerLetter"/>
      <w:lvlText w:val="%2."/>
      <w:lvlJc w:val="left"/>
      <w:pPr>
        <w:ind w:left="1800" w:hanging="360"/>
      </w:pPr>
    </w:lvl>
    <w:lvl w:ilvl="2" w:tplc="2C4A669A">
      <w:start w:val="1"/>
      <w:numFmt w:val="lowerRoman"/>
      <w:lvlText w:val="%3."/>
      <w:lvlJc w:val="right"/>
      <w:pPr>
        <w:ind w:left="2520" w:hanging="180"/>
      </w:pPr>
    </w:lvl>
    <w:lvl w:ilvl="3" w:tplc="9ED24610">
      <w:start w:val="1"/>
      <w:numFmt w:val="decimal"/>
      <w:lvlText w:val="%4."/>
      <w:lvlJc w:val="left"/>
      <w:pPr>
        <w:ind w:left="3240" w:hanging="360"/>
      </w:pPr>
    </w:lvl>
    <w:lvl w:ilvl="4" w:tplc="3FE83538">
      <w:start w:val="1"/>
      <w:numFmt w:val="lowerLetter"/>
      <w:lvlText w:val="%5."/>
      <w:lvlJc w:val="left"/>
      <w:pPr>
        <w:ind w:left="3960" w:hanging="360"/>
      </w:pPr>
    </w:lvl>
    <w:lvl w:ilvl="5" w:tplc="2AB6FE9A">
      <w:start w:val="1"/>
      <w:numFmt w:val="lowerRoman"/>
      <w:lvlText w:val="%6."/>
      <w:lvlJc w:val="right"/>
      <w:pPr>
        <w:ind w:left="4680" w:hanging="180"/>
      </w:pPr>
    </w:lvl>
    <w:lvl w:ilvl="6" w:tplc="13B0BE2C">
      <w:start w:val="1"/>
      <w:numFmt w:val="decimal"/>
      <w:lvlText w:val="%7."/>
      <w:lvlJc w:val="left"/>
      <w:pPr>
        <w:ind w:left="5400" w:hanging="360"/>
      </w:pPr>
    </w:lvl>
    <w:lvl w:ilvl="7" w:tplc="3DB6C120">
      <w:start w:val="1"/>
      <w:numFmt w:val="lowerLetter"/>
      <w:lvlText w:val="%8."/>
      <w:lvlJc w:val="left"/>
      <w:pPr>
        <w:ind w:left="6120" w:hanging="360"/>
      </w:pPr>
    </w:lvl>
    <w:lvl w:ilvl="8" w:tplc="6406D3E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032461F"/>
    <w:multiLevelType w:val="multilevel"/>
    <w:tmpl w:val="7A163F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18F648B"/>
    <w:multiLevelType w:val="multilevel"/>
    <w:tmpl w:val="EA5664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3F73897"/>
    <w:multiLevelType w:val="multilevel"/>
    <w:tmpl w:val="66704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4318326">
    <w:abstractNumId w:val="0"/>
  </w:num>
  <w:num w:numId="2" w16cid:durableId="501512735">
    <w:abstractNumId w:val="3"/>
  </w:num>
  <w:num w:numId="3" w16cid:durableId="1165169324">
    <w:abstractNumId w:val="5"/>
  </w:num>
  <w:num w:numId="4" w16cid:durableId="1332561962">
    <w:abstractNumId w:val="4"/>
  </w:num>
  <w:num w:numId="5" w16cid:durableId="1364214376">
    <w:abstractNumId w:val="2"/>
  </w:num>
  <w:num w:numId="6" w16cid:durableId="1494905293">
    <w:abstractNumId w:val="1"/>
  </w:num>
  <w:num w:numId="7" w16cid:durableId="7996098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C691A45"/>
    <w:rsid w:val="00025010"/>
    <w:rsid w:val="0004251F"/>
    <w:rsid w:val="0005066D"/>
    <w:rsid w:val="000A12A8"/>
    <w:rsid w:val="000B4086"/>
    <w:rsid w:val="000E3747"/>
    <w:rsid w:val="000F762A"/>
    <w:rsid w:val="00103856"/>
    <w:rsid w:val="00146178"/>
    <w:rsid w:val="00146455"/>
    <w:rsid w:val="001805B1"/>
    <w:rsid w:val="001A1FB2"/>
    <w:rsid w:val="001B1997"/>
    <w:rsid w:val="001E7D68"/>
    <w:rsid w:val="002168C2"/>
    <w:rsid w:val="00225518"/>
    <w:rsid w:val="00246AAB"/>
    <w:rsid w:val="002616D3"/>
    <w:rsid w:val="0027377A"/>
    <w:rsid w:val="002D4E50"/>
    <w:rsid w:val="0034597A"/>
    <w:rsid w:val="00350C34"/>
    <w:rsid w:val="00353B43"/>
    <w:rsid w:val="003C69D3"/>
    <w:rsid w:val="003D476B"/>
    <w:rsid w:val="00453008"/>
    <w:rsid w:val="00453F61"/>
    <w:rsid w:val="00473B42"/>
    <w:rsid w:val="004816CB"/>
    <w:rsid w:val="004F09C7"/>
    <w:rsid w:val="00536AA3"/>
    <w:rsid w:val="00566B8F"/>
    <w:rsid w:val="00590131"/>
    <w:rsid w:val="00596488"/>
    <w:rsid w:val="005E0767"/>
    <w:rsid w:val="005F4841"/>
    <w:rsid w:val="00617A9E"/>
    <w:rsid w:val="00636E85"/>
    <w:rsid w:val="006D3DD9"/>
    <w:rsid w:val="0071135D"/>
    <w:rsid w:val="007D78D9"/>
    <w:rsid w:val="00801DC1"/>
    <w:rsid w:val="00804A80"/>
    <w:rsid w:val="008072AF"/>
    <w:rsid w:val="0081059F"/>
    <w:rsid w:val="00825F6C"/>
    <w:rsid w:val="00835FDE"/>
    <w:rsid w:val="00844CF5"/>
    <w:rsid w:val="00884DAA"/>
    <w:rsid w:val="008B62F3"/>
    <w:rsid w:val="008C08E9"/>
    <w:rsid w:val="00906159"/>
    <w:rsid w:val="009B7882"/>
    <w:rsid w:val="009D1303"/>
    <w:rsid w:val="009E31C4"/>
    <w:rsid w:val="00A0265F"/>
    <w:rsid w:val="00A17D9D"/>
    <w:rsid w:val="00A45144"/>
    <w:rsid w:val="00A75694"/>
    <w:rsid w:val="00AB633D"/>
    <w:rsid w:val="00AC0568"/>
    <w:rsid w:val="00AC4C67"/>
    <w:rsid w:val="00AE0132"/>
    <w:rsid w:val="00AE2F1D"/>
    <w:rsid w:val="00B12A23"/>
    <w:rsid w:val="00B44307"/>
    <w:rsid w:val="00B458B9"/>
    <w:rsid w:val="00B46AC8"/>
    <w:rsid w:val="00B752D7"/>
    <w:rsid w:val="00BD22C4"/>
    <w:rsid w:val="00C117C8"/>
    <w:rsid w:val="00C15581"/>
    <w:rsid w:val="00C62528"/>
    <w:rsid w:val="00C636AA"/>
    <w:rsid w:val="00C870C7"/>
    <w:rsid w:val="00CC64D8"/>
    <w:rsid w:val="00CE46B2"/>
    <w:rsid w:val="00CF2D58"/>
    <w:rsid w:val="00D430B6"/>
    <w:rsid w:val="00D44D45"/>
    <w:rsid w:val="00D5244B"/>
    <w:rsid w:val="00D8376B"/>
    <w:rsid w:val="00DE70EF"/>
    <w:rsid w:val="00E645A2"/>
    <w:rsid w:val="00E86CA6"/>
    <w:rsid w:val="00EA0EFD"/>
    <w:rsid w:val="00EA7559"/>
    <w:rsid w:val="00ED5922"/>
    <w:rsid w:val="00F07A64"/>
    <w:rsid w:val="00F3085D"/>
    <w:rsid w:val="00F355AE"/>
    <w:rsid w:val="00F57877"/>
    <w:rsid w:val="00F96D4B"/>
    <w:rsid w:val="01B2880A"/>
    <w:rsid w:val="0A9C011D"/>
    <w:rsid w:val="0AF5D4CE"/>
    <w:rsid w:val="0F381A64"/>
    <w:rsid w:val="0F74B080"/>
    <w:rsid w:val="1135BACA"/>
    <w:rsid w:val="1177C6ED"/>
    <w:rsid w:val="1467FBD1"/>
    <w:rsid w:val="16CCB064"/>
    <w:rsid w:val="181B6518"/>
    <w:rsid w:val="189B75BA"/>
    <w:rsid w:val="1CE02479"/>
    <w:rsid w:val="1DF66887"/>
    <w:rsid w:val="2619594B"/>
    <w:rsid w:val="310FE5D6"/>
    <w:rsid w:val="37BE08D0"/>
    <w:rsid w:val="3D5818A2"/>
    <w:rsid w:val="421C7C82"/>
    <w:rsid w:val="441E7EE6"/>
    <w:rsid w:val="46461FCE"/>
    <w:rsid w:val="48252239"/>
    <w:rsid w:val="4AD3921B"/>
    <w:rsid w:val="501BAE1F"/>
    <w:rsid w:val="510475DF"/>
    <w:rsid w:val="57103C10"/>
    <w:rsid w:val="59D7D898"/>
    <w:rsid w:val="5AA4AC40"/>
    <w:rsid w:val="5C691A45"/>
    <w:rsid w:val="628F2B5F"/>
    <w:rsid w:val="629E7CC7"/>
    <w:rsid w:val="68ABA608"/>
    <w:rsid w:val="6C057D59"/>
    <w:rsid w:val="6EDF74BE"/>
    <w:rsid w:val="72875979"/>
    <w:rsid w:val="7299332C"/>
    <w:rsid w:val="7490D855"/>
    <w:rsid w:val="762CBAAC"/>
    <w:rsid w:val="7911CBC7"/>
    <w:rsid w:val="7F82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91A45"/>
  <w15:chartTrackingRefBased/>
  <w15:docId w15:val="{069A2627-70DD-4801-8265-5D3A07A94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uiPriority w:val="9"/>
    <w:semiHidden/>
    <w:unhideWhenUsed/>
    <w:qFormat/>
    <w:rsid w:val="00B45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tulo3">
    <w:name w:val="heading 3"/>
    <w:basedOn w:val="Normal"/>
    <w:next w:val="Normal"/>
    <w:uiPriority w:val="9"/>
    <w:unhideWhenUsed/>
    <w:qFormat/>
    <w:rsid w:val="00B46AC8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3085D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B4086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CC64D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C64D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C64D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C64D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C64D8"/>
    <w:rPr>
      <w:b/>
      <w:bCs/>
      <w:sz w:val="20"/>
      <w:szCs w:val="20"/>
    </w:rPr>
  </w:style>
  <w:style w:type="character" w:customStyle="1" w:styleId="Ttulo3Char">
    <w:name w:val="Título 3 Char"/>
    <w:basedOn w:val="Fontepargpadro"/>
    <w:uiPriority w:val="9"/>
    <w:rsid w:val="0071135D"/>
    <w:rPr>
      <w:rFonts w:ascii="Arial" w:eastAsia="Arial" w:hAnsi="Arial" w:cs="Arial"/>
      <w:color w:val="434343"/>
      <w:sz w:val="28"/>
      <w:szCs w:val="28"/>
      <w:lang w:eastAsia="pt-BR"/>
    </w:rPr>
  </w:style>
  <w:style w:type="character" w:customStyle="1" w:styleId="Ttulo2Char">
    <w:name w:val="Título 2 Char"/>
    <w:basedOn w:val="Fontepargpadro"/>
    <w:uiPriority w:val="9"/>
    <w:semiHidden/>
    <w:rsid w:val="0071135D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PargrafodaLista">
    <w:name w:val="List Paragraph"/>
    <w:basedOn w:val="Normal"/>
    <w:uiPriority w:val="34"/>
    <w:qFormat/>
    <w:rsid w:val="00C870C7"/>
    <w:pPr>
      <w:ind w:left="720"/>
      <w:contextualSpacing/>
    </w:pPr>
  </w:style>
  <w:style w:type="paragraph" w:styleId="Ttulo">
    <w:name w:val="Title"/>
    <w:basedOn w:val="Normal"/>
    <w:next w:val="Normal"/>
    <w:uiPriority w:val="10"/>
    <w:qFormat/>
    <w:rsid w:val="2619594B"/>
    <w:pPr>
      <w:spacing w:after="8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erasa.com.br/premium/blog/me-poupe-no-serasa-premium-aproveite-cursos-educacao-financeira/" TargetMode="External"/><Relationship Id="rId5" Type="http://schemas.openxmlformats.org/officeDocument/2006/relationships/styles" Target="styles.xml"/><Relationship Id="rId10" Type="http://schemas.openxmlformats.org/officeDocument/2006/relationships/image" Target="media/image3.jpg"/><Relationship Id="rId4" Type="http://schemas.openxmlformats.org/officeDocument/2006/relationships/numbering" Target="numbering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ec0099-305f-4cb1-9318-43caba4a0ca4">
      <Terms xmlns="http://schemas.microsoft.com/office/infopath/2007/PartnerControls"/>
    </lcf76f155ced4ddcb4097134ff3c332f>
    <TaxCatchAll xmlns="b178f695-71ff-4a8e-a565-49262d5985c0" xsi:nil="true"/>
    <Imagem xmlns="bbec0099-305f-4cb1-9318-43caba4a0ca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7F436380A8FE4BBBDFE211B8D348CC" ma:contentTypeVersion="24" ma:contentTypeDescription="Create a new document." ma:contentTypeScope="" ma:versionID="1a6af2759963f1b3f58bbbf057486e10">
  <xsd:schema xmlns:xsd="http://www.w3.org/2001/XMLSchema" xmlns:xs="http://www.w3.org/2001/XMLSchema" xmlns:p="http://schemas.microsoft.com/office/2006/metadata/properties" xmlns:ns2="bbec0099-305f-4cb1-9318-43caba4a0ca4" xmlns:ns3="b178f695-71ff-4a8e-a565-49262d5985c0" targetNamespace="http://schemas.microsoft.com/office/2006/metadata/properties" ma:root="true" ma:fieldsID="be48d83df933318dc4ffda723545a610" ns2:_="" ns3:_="">
    <xsd:import namespace="bbec0099-305f-4cb1-9318-43caba4a0ca4"/>
    <xsd:import namespace="b178f695-71ff-4a8e-a565-49262d5985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Imagem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ec0099-305f-4cb1-9318-43caba4a0c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bd36814-a0ed-4445-b17e-fb0b648984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Imagem" ma:index="24" nillable="true" ma:displayName="Imagem" ma:format="Thumbnail" ma:internalName="Imagem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8f695-71ff-4a8e-a565-49262d5985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6a7ba8a-c930-481d-b00e-13f59e78ee48}" ma:internalName="TaxCatchAll" ma:showField="CatchAllData" ma:web="b178f695-71ff-4a8e-a565-49262d5985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19ED9A-AE13-4E06-BA07-2249D38FA1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F67CB3-4A6A-4FC4-BA8A-7F4A16009DDB}">
  <ds:schemaRefs>
    <ds:schemaRef ds:uri="http://schemas.microsoft.com/office/2006/metadata/properties"/>
    <ds:schemaRef ds:uri="http://schemas.microsoft.com/office/infopath/2007/PartnerControls"/>
    <ds:schemaRef ds:uri="bbec0099-305f-4cb1-9318-43caba4a0ca4"/>
    <ds:schemaRef ds:uri="b178f695-71ff-4a8e-a565-49262d5985c0"/>
  </ds:schemaRefs>
</ds:datastoreItem>
</file>

<file path=customXml/itemProps3.xml><?xml version="1.0" encoding="utf-8"?>
<ds:datastoreItem xmlns:ds="http://schemas.openxmlformats.org/officeDocument/2006/customXml" ds:itemID="{747E64E1-A85C-4ADF-AFF3-6BADB9DC68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ec0099-305f-4cb1-9318-43caba4a0ca4"/>
    <ds:schemaRef ds:uri="b178f695-71ff-4a8e-a565-49262d5985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661</Words>
  <Characters>3575</Characters>
  <Application>Microsoft Office Word</Application>
  <DocSecurity>0</DocSecurity>
  <Lines>29</Lines>
  <Paragraphs>8</Paragraphs>
  <ScaleCrop>false</ScaleCrop>
  <Company/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Moraes, Eduarda</dc:creator>
  <cp:keywords/>
  <dc:description/>
  <cp:lastModifiedBy>Lorenzo Gomes Bacin</cp:lastModifiedBy>
  <cp:revision>2</cp:revision>
  <dcterms:created xsi:type="dcterms:W3CDTF">2025-10-06T15:05:00Z</dcterms:created>
  <dcterms:modified xsi:type="dcterms:W3CDTF">2025-10-06T15:05:00Z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0x010100C57F436380A8FE4BBBDFE211B8D348CC</vt:lpwstr>
  </property>
  <property fmtid="{D5CDD505-2E9C-101B-9397-08002B2CF9AE}" pid="3" name="MediaServiceImageTags">
    <vt:lpwstr/>
  </property>
</Properties>
</file>