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C4D09" w14:textId="0064F000" w:rsidR="000E14FD" w:rsidRDefault="000E14FD" w:rsidP="5147FB4E">
      <w:pPr>
        <w:spacing w:after="0"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5147FB4E">
        <w:rPr>
          <w:rFonts w:ascii="Arial" w:eastAsia="Arial" w:hAnsi="Arial" w:cs="Arial"/>
          <w:b/>
          <w:bCs/>
          <w:sz w:val="28"/>
          <w:szCs w:val="28"/>
        </w:rPr>
        <w:t xml:space="preserve">Serasa disponibiliza mais de </w:t>
      </w:r>
      <w:r w:rsidR="00570841">
        <w:rPr>
          <w:rFonts w:ascii="Arial" w:eastAsia="Arial" w:hAnsi="Arial" w:cs="Arial"/>
          <w:b/>
          <w:bCs/>
          <w:sz w:val="28"/>
          <w:szCs w:val="28"/>
        </w:rPr>
        <w:t>27</w:t>
      </w:r>
      <w:r w:rsidRPr="5147FB4E">
        <w:rPr>
          <w:rFonts w:ascii="Arial" w:eastAsia="Arial" w:hAnsi="Arial" w:cs="Arial"/>
          <w:b/>
          <w:bCs/>
          <w:sz w:val="28"/>
          <w:szCs w:val="28"/>
        </w:rPr>
        <w:t xml:space="preserve"> milhões de ofertas PJ para negociação</w:t>
      </w:r>
      <w:r w:rsidR="00DA02EC" w:rsidRPr="5147FB4E">
        <w:rPr>
          <w:rFonts w:ascii="Arial" w:eastAsia="Arial" w:hAnsi="Arial" w:cs="Arial"/>
          <w:b/>
          <w:bCs/>
          <w:sz w:val="28"/>
          <w:szCs w:val="28"/>
        </w:rPr>
        <w:t xml:space="preserve">; especialista </w:t>
      </w:r>
      <w:r w:rsidR="00A62139" w:rsidRPr="5147FB4E">
        <w:rPr>
          <w:rFonts w:ascii="Arial" w:eastAsia="Arial" w:hAnsi="Arial" w:cs="Arial"/>
          <w:b/>
          <w:bCs/>
          <w:sz w:val="28"/>
          <w:szCs w:val="28"/>
        </w:rPr>
        <w:t>explica como evitar dívidas MEI</w:t>
      </w:r>
    </w:p>
    <w:p w14:paraId="6012FFC2" w14:textId="6B2E2980" w:rsidR="17147B45" w:rsidRDefault="17147B45" w:rsidP="17147B45">
      <w:pPr>
        <w:spacing w:after="0"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17D4C66E" w14:textId="11E3B79B" w:rsidR="002E66FB" w:rsidRDefault="002E66FB" w:rsidP="002E66FB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eastAsia="Arial" w:hAnsi="Arial" w:cs="Arial"/>
          <w:i/>
          <w:iCs/>
          <w:sz w:val="22"/>
          <w:szCs w:val="22"/>
        </w:rPr>
      </w:pPr>
      <w:r w:rsidRPr="3B756189">
        <w:rPr>
          <w:rFonts w:ascii="Arial" w:eastAsia="Arial" w:hAnsi="Arial" w:cs="Arial"/>
          <w:i/>
          <w:iCs/>
          <w:sz w:val="22"/>
          <w:szCs w:val="22"/>
        </w:rPr>
        <w:t>Atualmente</w:t>
      </w:r>
      <w:r>
        <w:rPr>
          <w:rFonts w:ascii="Arial" w:eastAsia="Arial" w:hAnsi="Arial" w:cs="Arial"/>
          <w:i/>
          <w:iCs/>
          <w:sz w:val="22"/>
          <w:szCs w:val="22"/>
        </w:rPr>
        <w:t>,</w:t>
      </w:r>
      <w:r w:rsidRPr="3B756189">
        <w:rPr>
          <w:rFonts w:ascii="Arial" w:eastAsia="Arial" w:hAnsi="Arial" w:cs="Arial"/>
          <w:i/>
          <w:iCs/>
          <w:sz w:val="22"/>
          <w:szCs w:val="22"/>
        </w:rPr>
        <w:t xml:space="preserve"> </w:t>
      </w:r>
      <w:r w:rsidR="000A19B8">
        <w:rPr>
          <w:rFonts w:ascii="Arial" w:eastAsia="Arial" w:hAnsi="Arial" w:cs="Arial"/>
          <w:i/>
          <w:iCs/>
          <w:sz w:val="22"/>
          <w:szCs w:val="22"/>
        </w:rPr>
        <w:t xml:space="preserve">8 milhões de </w:t>
      </w:r>
      <w:proofErr w:type="spellStart"/>
      <w:r w:rsidR="000A19B8">
        <w:rPr>
          <w:rFonts w:ascii="Arial" w:eastAsia="Arial" w:hAnsi="Arial" w:cs="Arial"/>
          <w:i/>
          <w:iCs/>
          <w:sz w:val="22"/>
          <w:szCs w:val="22"/>
        </w:rPr>
        <w:t>CNPJs</w:t>
      </w:r>
      <w:proofErr w:type="spellEnd"/>
      <w:r w:rsidRPr="3B756189">
        <w:rPr>
          <w:rFonts w:ascii="Arial" w:eastAsia="Arial" w:hAnsi="Arial" w:cs="Arial"/>
          <w:i/>
          <w:iCs/>
          <w:sz w:val="22"/>
          <w:szCs w:val="22"/>
        </w:rPr>
        <w:t xml:space="preserve"> estão inadimplentes</w:t>
      </w:r>
      <w:r>
        <w:rPr>
          <w:rFonts w:ascii="Arial" w:eastAsia="Arial" w:hAnsi="Arial" w:cs="Arial"/>
          <w:i/>
          <w:iCs/>
          <w:sz w:val="22"/>
          <w:szCs w:val="22"/>
        </w:rPr>
        <w:t>;</w:t>
      </w:r>
    </w:p>
    <w:p w14:paraId="7C36DD7B" w14:textId="6DEAD70F" w:rsidR="00BB5C71" w:rsidRDefault="23F85F7E" w:rsidP="636C337E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eastAsia="Arial" w:hAnsi="Arial" w:cs="Arial"/>
          <w:i/>
          <w:iCs/>
          <w:sz w:val="22"/>
          <w:szCs w:val="22"/>
        </w:rPr>
      </w:pPr>
      <w:r w:rsidRPr="636C337E">
        <w:rPr>
          <w:rFonts w:ascii="Arial" w:eastAsia="Arial" w:hAnsi="Arial" w:cs="Arial"/>
          <w:i/>
          <w:iCs/>
          <w:sz w:val="22"/>
          <w:szCs w:val="22"/>
        </w:rPr>
        <w:t xml:space="preserve">Nos primeiros </w:t>
      </w:r>
      <w:r w:rsidR="02E4B957" w:rsidRPr="636C337E">
        <w:rPr>
          <w:rFonts w:ascii="Arial" w:eastAsia="Arial" w:hAnsi="Arial" w:cs="Arial"/>
          <w:i/>
          <w:iCs/>
          <w:sz w:val="22"/>
          <w:szCs w:val="22"/>
        </w:rPr>
        <w:t xml:space="preserve">8 </w:t>
      </w:r>
      <w:r w:rsidRPr="636C337E">
        <w:rPr>
          <w:rFonts w:ascii="Arial" w:eastAsia="Arial" w:hAnsi="Arial" w:cs="Arial"/>
          <w:i/>
          <w:iCs/>
          <w:sz w:val="22"/>
          <w:szCs w:val="22"/>
        </w:rPr>
        <w:t xml:space="preserve">meses do ano, </w:t>
      </w:r>
      <w:r w:rsidR="05D7ED81" w:rsidRPr="636C337E">
        <w:rPr>
          <w:rFonts w:ascii="Arial" w:eastAsia="Arial" w:hAnsi="Arial" w:cs="Arial"/>
          <w:i/>
          <w:iCs/>
          <w:sz w:val="22"/>
          <w:szCs w:val="22"/>
        </w:rPr>
        <w:t>foram realizados mais de</w:t>
      </w:r>
      <w:r w:rsidR="3EBC0996" w:rsidRPr="636C337E">
        <w:rPr>
          <w:rFonts w:ascii="Arial" w:eastAsia="Arial" w:hAnsi="Arial" w:cs="Arial"/>
          <w:i/>
          <w:iCs/>
          <w:sz w:val="22"/>
          <w:szCs w:val="22"/>
        </w:rPr>
        <w:t xml:space="preserve"> 904</w:t>
      </w:r>
      <w:r w:rsidR="05D7ED81" w:rsidRPr="636C337E">
        <w:rPr>
          <w:rFonts w:ascii="Arial" w:eastAsia="Arial" w:hAnsi="Arial" w:cs="Arial"/>
          <w:i/>
          <w:iCs/>
          <w:sz w:val="22"/>
          <w:szCs w:val="22"/>
        </w:rPr>
        <w:t xml:space="preserve"> mil acordos com</w:t>
      </w:r>
      <w:r w:rsidRPr="636C337E">
        <w:rPr>
          <w:rFonts w:ascii="Arial" w:eastAsia="Arial" w:hAnsi="Arial" w:cs="Arial"/>
          <w:i/>
          <w:iCs/>
          <w:sz w:val="22"/>
          <w:szCs w:val="22"/>
        </w:rPr>
        <w:t xml:space="preserve"> </w:t>
      </w:r>
      <w:proofErr w:type="spellStart"/>
      <w:r w:rsidRPr="636C337E">
        <w:rPr>
          <w:rFonts w:ascii="Arial" w:eastAsia="Arial" w:hAnsi="Arial" w:cs="Arial"/>
          <w:i/>
          <w:iCs/>
          <w:sz w:val="22"/>
          <w:szCs w:val="22"/>
        </w:rPr>
        <w:t>MEIs</w:t>
      </w:r>
      <w:proofErr w:type="spellEnd"/>
      <w:r w:rsidR="2EDD2693" w:rsidRPr="636C337E">
        <w:rPr>
          <w:rFonts w:ascii="Arial" w:eastAsia="Arial" w:hAnsi="Arial" w:cs="Arial"/>
          <w:i/>
          <w:iCs/>
          <w:sz w:val="22"/>
          <w:szCs w:val="22"/>
        </w:rPr>
        <w:t xml:space="preserve"> para</w:t>
      </w:r>
      <w:r w:rsidRPr="636C337E">
        <w:rPr>
          <w:rFonts w:ascii="Arial" w:eastAsia="Arial" w:hAnsi="Arial" w:cs="Arial"/>
          <w:i/>
          <w:iCs/>
          <w:sz w:val="22"/>
          <w:szCs w:val="22"/>
        </w:rPr>
        <w:t xml:space="preserve"> negociar</w:t>
      </w:r>
      <w:r w:rsidR="3B29569A" w:rsidRPr="636C337E">
        <w:rPr>
          <w:rFonts w:ascii="Arial" w:eastAsia="Arial" w:hAnsi="Arial" w:cs="Arial"/>
          <w:i/>
          <w:iCs/>
          <w:sz w:val="22"/>
          <w:szCs w:val="22"/>
        </w:rPr>
        <w:t>e</w:t>
      </w:r>
      <w:r w:rsidRPr="636C337E">
        <w:rPr>
          <w:rFonts w:ascii="Arial" w:eastAsia="Arial" w:hAnsi="Arial" w:cs="Arial"/>
          <w:i/>
          <w:iCs/>
          <w:sz w:val="22"/>
          <w:szCs w:val="22"/>
        </w:rPr>
        <w:t>m suas dívidas</w:t>
      </w:r>
      <w:r w:rsidR="00BB5C71">
        <w:rPr>
          <w:rFonts w:ascii="Arial" w:eastAsia="Arial" w:hAnsi="Arial" w:cs="Arial"/>
          <w:i/>
          <w:iCs/>
          <w:sz w:val="22"/>
          <w:szCs w:val="22"/>
        </w:rPr>
        <w:t>;</w:t>
      </w:r>
    </w:p>
    <w:p w14:paraId="35FBA90A" w14:textId="77777777" w:rsidR="00781B7F" w:rsidRDefault="00BB5C71" w:rsidP="636C337E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i/>
          <w:iCs/>
          <w:sz w:val="22"/>
          <w:szCs w:val="22"/>
        </w:rPr>
        <w:t>No Rio Grande do Sul foram mais de 38 mil acordos fechados</w:t>
      </w:r>
      <w:r w:rsidR="00781B7F">
        <w:rPr>
          <w:rFonts w:ascii="Arial" w:eastAsia="Arial" w:hAnsi="Arial" w:cs="Arial"/>
          <w:i/>
          <w:iCs/>
          <w:sz w:val="22"/>
          <w:szCs w:val="22"/>
        </w:rPr>
        <w:t xml:space="preserve">. E existem mais de </w:t>
      </w:r>
    </w:p>
    <w:p w14:paraId="68F071E0" w14:textId="1290C598" w:rsidR="23F85F7E" w:rsidRPr="00781B7F" w:rsidRDefault="00781B7F" w:rsidP="636C337E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eastAsia="Arial" w:hAnsi="Arial" w:cs="Arial"/>
          <w:i/>
          <w:iCs/>
          <w:sz w:val="22"/>
          <w:szCs w:val="22"/>
        </w:rPr>
      </w:pPr>
      <w:r w:rsidRPr="00781B7F">
        <w:rPr>
          <w:rFonts w:ascii="Arial" w:eastAsia="Arial" w:hAnsi="Arial" w:cs="Arial"/>
          <w:i/>
          <w:iCs/>
        </w:rPr>
        <w:t>1,2 milhão de ofertas</w:t>
      </w:r>
      <w:r>
        <w:rPr>
          <w:rFonts w:ascii="Arial" w:eastAsia="Arial" w:hAnsi="Arial" w:cs="Arial"/>
          <w:i/>
          <w:iCs/>
        </w:rPr>
        <w:t xml:space="preserve"> disponíveis</w:t>
      </w:r>
      <w:r w:rsidR="00BB5C71" w:rsidRPr="00781B7F">
        <w:rPr>
          <w:rFonts w:ascii="Arial" w:eastAsia="Arial" w:hAnsi="Arial" w:cs="Arial"/>
          <w:i/>
          <w:iCs/>
          <w:sz w:val="22"/>
          <w:szCs w:val="22"/>
        </w:rPr>
        <w:t xml:space="preserve">; </w:t>
      </w:r>
    </w:p>
    <w:p w14:paraId="2E78528A" w14:textId="2262E334" w:rsidR="296F5360" w:rsidRDefault="296F5360" w:rsidP="30CA83DA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eastAsia="Arial" w:hAnsi="Arial" w:cs="Arial"/>
          <w:i/>
          <w:iCs/>
          <w:sz w:val="22"/>
          <w:szCs w:val="22"/>
        </w:rPr>
      </w:pPr>
      <w:r w:rsidRPr="30CA83DA">
        <w:rPr>
          <w:rFonts w:ascii="Arial" w:eastAsia="Arial" w:hAnsi="Arial" w:cs="Arial"/>
          <w:i/>
          <w:iCs/>
          <w:sz w:val="22"/>
          <w:szCs w:val="22"/>
        </w:rPr>
        <w:t>Guia MEI da Serasa traz dicas de como não se endividar e como negociar pendências</w:t>
      </w:r>
      <w:r w:rsidR="1C8E6A72" w:rsidRPr="30CA83DA">
        <w:rPr>
          <w:rFonts w:ascii="Arial" w:eastAsia="Arial" w:hAnsi="Arial" w:cs="Arial"/>
          <w:i/>
          <w:iCs/>
          <w:sz w:val="22"/>
          <w:szCs w:val="22"/>
        </w:rPr>
        <w:t xml:space="preserve"> no CNPJ</w:t>
      </w:r>
      <w:r w:rsidR="002E66FB" w:rsidRPr="30CA83DA">
        <w:rPr>
          <w:rFonts w:ascii="Arial" w:eastAsia="Arial" w:hAnsi="Arial" w:cs="Arial"/>
          <w:i/>
          <w:iCs/>
          <w:sz w:val="22"/>
          <w:szCs w:val="22"/>
        </w:rPr>
        <w:t>.</w:t>
      </w:r>
    </w:p>
    <w:p w14:paraId="17FA3667" w14:textId="31BCB76C" w:rsidR="17147B45" w:rsidRDefault="17147B45" w:rsidP="17147B45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</w:p>
    <w:p w14:paraId="461891B9" w14:textId="4A1C82CC" w:rsidR="00D369C9" w:rsidRDefault="006D086F" w:rsidP="17147B45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Outubro</w:t>
      </w:r>
      <w:r w:rsidR="07A5F8D9" w:rsidRPr="5147FB4E">
        <w:rPr>
          <w:rFonts w:ascii="Arial" w:eastAsia="Arial" w:hAnsi="Arial" w:cs="Arial"/>
          <w:b/>
          <w:bCs/>
        </w:rPr>
        <w:t xml:space="preserve"> de</w:t>
      </w:r>
      <w:r w:rsidR="4BE4A83C" w:rsidRPr="5147FB4E">
        <w:rPr>
          <w:rFonts w:ascii="Arial" w:eastAsia="Arial" w:hAnsi="Arial" w:cs="Arial"/>
          <w:b/>
          <w:bCs/>
        </w:rPr>
        <w:t xml:space="preserve"> 2025</w:t>
      </w:r>
      <w:r w:rsidR="6B71B616" w:rsidRPr="5147FB4E">
        <w:rPr>
          <w:rFonts w:ascii="Arial" w:eastAsia="Arial" w:hAnsi="Arial" w:cs="Arial"/>
          <w:b/>
          <w:bCs/>
        </w:rPr>
        <w:t xml:space="preserve"> – </w:t>
      </w:r>
      <w:r w:rsidR="0084467E" w:rsidRPr="5147FB4E">
        <w:rPr>
          <w:rFonts w:ascii="Arial" w:eastAsia="Arial" w:hAnsi="Arial" w:cs="Arial"/>
        </w:rPr>
        <w:t xml:space="preserve">Considerada a categoria mais popular de formalização dos pequenos empresários brasileiros, a modalidade MEI (Microempreendedor Individual) </w:t>
      </w:r>
      <w:r w:rsidR="008954B6" w:rsidRPr="5147FB4E">
        <w:rPr>
          <w:rFonts w:ascii="Arial" w:eastAsia="Arial" w:hAnsi="Arial" w:cs="Arial"/>
        </w:rPr>
        <w:t>garante uma série de benefícios a quem deseja abrir seu próprio negócio. Entretanto, vincular o CPF a um CNPJ reforça a importância d</w:t>
      </w:r>
      <w:r w:rsidR="00303CD5" w:rsidRPr="5147FB4E">
        <w:rPr>
          <w:rFonts w:ascii="Arial" w:eastAsia="Arial" w:hAnsi="Arial" w:cs="Arial"/>
        </w:rPr>
        <w:t xml:space="preserve">e um planejamento financeiro, para </w:t>
      </w:r>
      <w:r w:rsidR="00452182" w:rsidRPr="5147FB4E">
        <w:rPr>
          <w:rFonts w:ascii="Arial" w:eastAsia="Arial" w:hAnsi="Arial" w:cs="Arial"/>
        </w:rPr>
        <w:t>fugir d</w:t>
      </w:r>
      <w:r w:rsidR="00303CD5" w:rsidRPr="5147FB4E">
        <w:rPr>
          <w:rFonts w:ascii="Arial" w:eastAsia="Arial" w:hAnsi="Arial" w:cs="Arial"/>
        </w:rPr>
        <w:t xml:space="preserve">o endividamento. Para auxiliar nesse processo, a Serasa lança um </w:t>
      </w:r>
      <w:r w:rsidR="00A8743A" w:rsidRPr="5147FB4E">
        <w:rPr>
          <w:rFonts w:ascii="Arial" w:eastAsia="Arial" w:hAnsi="Arial" w:cs="Arial"/>
        </w:rPr>
        <w:t xml:space="preserve">manual digital gratuito com </w:t>
      </w:r>
      <w:r w:rsidR="00CA66B5" w:rsidRPr="5147FB4E">
        <w:rPr>
          <w:rFonts w:ascii="Arial" w:eastAsia="Arial" w:hAnsi="Arial" w:cs="Arial"/>
        </w:rPr>
        <w:t>dicas</w:t>
      </w:r>
      <w:r w:rsidR="00A8743A" w:rsidRPr="5147FB4E">
        <w:rPr>
          <w:rFonts w:ascii="Arial" w:eastAsia="Arial" w:hAnsi="Arial" w:cs="Arial"/>
        </w:rPr>
        <w:t xml:space="preserve"> sobre como consultar, negociar e </w:t>
      </w:r>
      <w:r w:rsidR="00452182" w:rsidRPr="5147FB4E">
        <w:rPr>
          <w:rFonts w:ascii="Arial" w:eastAsia="Arial" w:hAnsi="Arial" w:cs="Arial"/>
        </w:rPr>
        <w:t>evitar</w:t>
      </w:r>
      <w:r w:rsidR="00A8743A" w:rsidRPr="5147FB4E">
        <w:rPr>
          <w:rFonts w:ascii="Arial" w:eastAsia="Arial" w:hAnsi="Arial" w:cs="Arial"/>
        </w:rPr>
        <w:t xml:space="preserve"> as dívidas</w:t>
      </w:r>
      <w:r w:rsidR="0025685F" w:rsidRPr="5147FB4E">
        <w:rPr>
          <w:rFonts w:ascii="Arial" w:eastAsia="Arial" w:hAnsi="Arial" w:cs="Arial"/>
        </w:rPr>
        <w:t xml:space="preserve"> MEI.</w:t>
      </w:r>
    </w:p>
    <w:p w14:paraId="5C785C86" w14:textId="22C45C36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</w:rPr>
      </w:pPr>
    </w:p>
    <w:p w14:paraId="4CF82813" w14:textId="43B6F0B8" w:rsidR="00452182" w:rsidRDefault="00F279EF" w:rsidP="00F279EF">
      <w:pPr>
        <w:spacing w:after="0" w:line="276" w:lineRule="auto"/>
        <w:jc w:val="both"/>
        <w:rPr>
          <w:rFonts w:ascii="Arial" w:eastAsia="Arial" w:hAnsi="Arial" w:cs="Arial"/>
        </w:rPr>
      </w:pPr>
      <w:r w:rsidRPr="3B756189">
        <w:rPr>
          <w:rFonts w:ascii="Arial" w:eastAsia="Arial" w:hAnsi="Arial" w:cs="Arial"/>
        </w:rPr>
        <w:t xml:space="preserve">Atualmente, de acordo com </w:t>
      </w:r>
      <w:r w:rsidR="00452182">
        <w:rPr>
          <w:rFonts w:ascii="Arial" w:eastAsia="Arial" w:hAnsi="Arial" w:cs="Arial"/>
        </w:rPr>
        <w:t xml:space="preserve">o </w:t>
      </w:r>
      <w:r w:rsidR="000278E5" w:rsidRPr="000278E5">
        <w:rPr>
          <w:rFonts w:ascii="Arial" w:eastAsia="Arial" w:hAnsi="Arial" w:cs="Arial"/>
          <w:i/>
          <w:iCs/>
        </w:rPr>
        <w:t>Indicador de Inadimplência das Empresas, </w:t>
      </w:r>
      <w:r w:rsidR="000278E5" w:rsidRPr="000278E5">
        <w:rPr>
          <w:rFonts w:ascii="Arial" w:eastAsia="Arial" w:hAnsi="Arial" w:cs="Arial"/>
        </w:rPr>
        <w:t xml:space="preserve">mais </w:t>
      </w:r>
      <w:r w:rsidR="00452182" w:rsidRPr="000278E5">
        <w:rPr>
          <w:rFonts w:ascii="Arial" w:eastAsia="Arial" w:hAnsi="Arial" w:cs="Arial"/>
        </w:rPr>
        <w:t xml:space="preserve">recente da </w:t>
      </w:r>
      <w:r w:rsidRPr="000278E5">
        <w:rPr>
          <w:rFonts w:ascii="Arial" w:eastAsia="Arial" w:hAnsi="Arial" w:cs="Arial"/>
        </w:rPr>
        <w:t xml:space="preserve">Serasa </w:t>
      </w:r>
      <w:proofErr w:type="spellStart"/>
      <w:r w:rsidRPr="000278E5">
        <w:rPr>
          <w:rFonts w:ascii="Arial" w:eastAsia="Arial" w:hAnsi="Arial" w:cs="Arial"/>
        </w:rPr>
        <w:t>Experian</w:t>
      </w:r>
      <w:proofErr w:type="spellEnd"/>
      <w:r w:rsidRPr="000278E5">
        <w:rPr>
          <w:rFonts w:ascii="Arial" w:eastAsia="Arial" w:hAnsi="Arial" w:cs="Arial"/>
        </w:rPr>
        <w:t xml:space="preserve">, </w:t>
      </w:r>
      <w:r w:rsidR="00452182" w:rsidRPr="000278E5">
        <w:rPr>
          <w:rFonts w:ascii="Arial" w:eastAsia="Arial" w:hAnsi="Arial" w:cs="Arial"/>
        </w:rPr>
        <w:t>o pa</w:t>
      </w:r>
      <w:r w:rsidR="00452182">
        <w:rPr>
          <w:rFonts w:ascii="Arial" w:eastAsia="Arial" w:hAnsi="Arial" w:cs="Arial"/>
        </w:rPr>
        <w:t xml:space="preserve">ís reúne mais de </w:t>
      </w:r>
      <w:r w:rsidR="000278E5">
        <w:rPr>
          <w:rFonts w:ascii="Arial" w:eastAsia="Arial" w:hAnsi="Arial" w:cs="Arial"/>
        </w:rPr>
        <w:t>8 milhões</w:t>
      </w:r>
      <w:r w:rsidR="00452182">
        <w:rPr>
          <w:rFonts w:ascii="Arial" w:eastAsia="Arial" w:hAnsi="Arial" w:cs="Arial"/>
        </w:rPr>
        <w:t xml:space="preserve"> </w:t>
      </w:r>
      <w:r w:rsidR="00005CE9">
        <w:rPr>
          <w:rFonts w:ascii="Arial" w:eastAsia="Arial" w:hAnsi="Arial" w:cs="Arial"/>
        </w:rPr>
        <w:t xml:space="preserve">de </w:t>
      </w:r>
      <w:proofErr w:type="spellStart"/>
      <w:r w:rsidR="00005CE9">
        <w:rPr>
          <w:rFonts w:ascii="Arial" w:eastAsia="Arial" w:hAnsi="Arial" w:cs="Arial"/>
        </w:rPr>
        <w:t>CNPJs</w:t>
      </w:r>
      <w:proofErr w:type="spellEnd"/>
      <w:r w:rsidR="00452182">
        <w:rPr>
          <w:rFonts w:ascii="Arial" w:eastAsia="Arial" w:hAnsi="Arial" w:cs="Arial"/>
        </w:rPr>
        <w:t xml:space="preserve"> </w:t>
      </w:r>
      <w:r w:rsidR="00005CE9">
        <w:rPr>
          <w:rFonts w:ascii="Arial" w:eastAsia="Arial" w:hAnsi="Arial" w:cs="Arial"/>
        </w:rPr>
        <w:t>em situação de inadimplência</w:t>
      </w:r>
      <w:r w:rsidR="00452182">
        <w:rPr>
          <w:rFonts w:ascii="Arial" w:eastAsia="Arial" w:hAnsi="Arial" w:cs="Arial"/>
        </w:rPr>
        <w:t xml:space="preserve"> – </w:t>
      </w:r>
      <w:r w:rsidR="000A19B8" w:rsidRPr="000A19B8">
        <w:rPr>
          <w:rFonts w:ascii="Arial" w:eastAsia="Arial" w:hAnsi="Arial" w:cs="Arial"/>
        </w:rPr>
        <w:t>aumento de mais de 200 mil negócios desde junho e de 1,1 milhão na comparação com julho de 2024</w:t>
      </w:r>
      <w:r w:rsidR="000A19B8">
        <w:rPr>
          <w:rFonts w:ascii="Arial" w:eastAsia="Arial" w:hAnsi="Arial" w:cs="Arial"/>
        </w:rPr>
        <w:t>.</w:t>
      </w:r>
    </w:p>
    <w:p w14:paraId="43295FDB" w14:textId="77777777" w:rsidR="00452182" w:rsidRDefault="00452182" w:rsidP="00F279EF">
      <w:pPr>
        <w:spacing w:after="0" w:line="276" w:lineRule="auto"/>
        <w:jc w:val="both"/>
        <w:rPr>
          <w:rFonts w:ascii="Arial" w:eastAsia="Arial" w:hAnsi="Arial" w:cs="Arial"/>
        </w:rPr>
      </w:pPr>
    </w:p>
    <w:p w14:paraId="773938AC" w14:textId="2692331A" w:rsidR="00982B58" w:rsidRDefault="00452182" w:rsidP="00F279EF">
      <w:pPr>
        <w:spacing w:after="0" w:line="276" w:lineRule="auto"/>
        <w:jc w:val="both"/>
        <w:rPr>
          <w:rFonts w:ascii="Arial" w:eastAsia="Arial" w:hAnsi="Arial" w:cs="Arial"/>
        </w:rPr>
      </w:pPr>
      <w:r w:rsidRPr="636C337E">
        <w:rPr>
          <w:rFonts w:ascii="Arial" w:eastAsia="Arial" w:hAnsi="Arial" w:cs="Arial"/>
        </w:rPr>
        <w:t>Apesar</w:t>
      </w:r>
      <w:r w:rsidR="00F279EF" w:rsidRPr="636C337E">
        <w:rPr>
          <w:rFonts w:ascii="Arial" w:eastAsia="Arial" w:hAnsi="Arial" w:cs="Arial"/>
        </w:rPr>
        <w:t xml:space="preserve"> da crescente, os empreendedores individuais</w:t>
      </w:r>
      <w:r w:rsidRPr="636C337E">
        <w:rPr>
          <w:rFonts w:ascii="Arial" w:eastAsia="Arial" w:hAnsi="Arial" w:cs="Arial"/>
        </w:rPr>
        <w:t xml:space="preserve"> se preocupam com a saúde financeira do negócio. </w:t>
      </w:r>
      <w:r w:rsidR="00F279EF" w:rsidRPr="636C337E">
        <w:rPr>
          <w:rFonts w:ascii="Arial" w:eastAsia="Arial" w:hAnsi="Arial" w:cs="Arial"/>
        </w:rPr>
        <w:t xml:space="preserve">Nos primeiros </w:t>
      </w:r>
      <w:r w:rsidR="2708BD24" w:rsidRPr="636C337E">
        <w:rPr>
          <w:rFonts w:ascii="Arial" w:eastAsia="Arial" w:hAnsi="Arial" w:cs="Arial"/>
        </w:rPr>
        <w:t>oito</w:t>
      </w:r>
      <w:r w:rsidR="00F279EF" w:rsidRPr="636C337E">
        <w:rPr>
          <w:rFonts w:ascii="Arial" w:eastAsia="Arial" w:hAnsi="Arial" w:cs="Arial"/>
        </w:rPr>
        <w:t xml:space="preserve"> meses do ano de 2025, </w:t>
      </w:r>
      <w:r w:rsidRPr="636C337E">
        <w:rPr>
          <w:rFonts w:ascii="Arial" w:eastAsia="Arial" w:hAnsi="Arial" w:cs="Arial"/>
        </w:rPr>
        <w:t>o Serasa Limpa Nome, principal plataforma de renegociação de dívidas do país, registrou</w:t>
      </w:r>
      <w:r w:rsidR="00F279EF" w:rsidRPr="636C337E">
        <w:rPr>
          <w:rFonts w:ascii="Arial" w:eastAsia="Arial" w:hAnsi="Arial" w:cs="Arial"/>
        </w:rPr>
        <w:t xml:space="preserve"> mais de </w:t>
      </w:r>
      <w:r w:rsidR="18897E55" w:rsidRPr="636C337E">
        <w:rPr>
          <w:rFonts w:ascii="Arial" w:eastAsia="Arial" w:hAnsi="Arial" w:cs="Arial"/>
        </w:rPr>
        <w:t>9</w:t>
      </w:r>
      <w:r w:rsidR="00F279EF" w:rsidRPr="636C337E">
        <w:rPr>
          <w:rFonts w:ascii="Arial" w:eastAsia="Arial" w:hAnsi="Arial" w:cs="Arial"/>
        </w:rPr>
        <w:t xml:space="preserve">04 mil acordos </w:t>
      </w:r>
      <w:r w:rsidRPr="636C337E">
        <w:rPr>
          <w:rFonts w:ascii="Arial" w:eastAsia="Arial" w:hAnsi="Arial" w:cs="Arial"/>
        </w:rPr>
        <w:t>PJ fechados</w:t>
      </w:r>
      <w:r w:rsidR="00D238F7" w:rsidRPr="636C337E">
        <w:rPr>
          <w:rFonts w:ascii="Arial" w:eastAsia="Arial" w:hAnsi="Arial" w:cs="Arial"/>
        </w:rPr>
        <w:t xml:space="preserve"> – 2</w:t>
      </w:r>
      <w:r w:rsidR="2C5B9CBC" w:rsidRPr="636C337E">
        <w:rPr>
          <w:rFonts w:ascii="Arial" w:eastAsia="Arial" w:hAnsi="Arial" w:cs="Arial"/>
        </w:rPr>
        <w:t>7,86</w:t>
      </w:r>
      <w:r w:rsidR="00D238F7" w:rsidRPr="636C337E">
        <w:rPr>
          <w:rFonts w:ascii="Arial" w:eastAsia="Arial" w:hAnsi="Arial" w:cs="Arial"/>
        </w:rPr>
        <w:t xml:space="preserve">% a mais do número de negociações contabilizadas no mesmo período do </w:t>
      </w:r>
      <w:r w:rsidR="00982B58" w:rsidRPr="636C337E">
        <w:rPr>
          <w:rFonts w:ascii="Arial" w:eastAsia="Arial" w:hAnsi="Arial" w:cs="Arial"/>
        </w:rPr>
        <w:t>ano anterior.</w:t>
      </w:r>
    </w:p>
    <w:p w14:paraId="75490ECD" w14:textId="77777777" w:rsidR="00BB5C71" w:rsidRDefault="00BB5C71" w:rsidP="00F279EF">
      <w:pPr>
        <w:spacing w:after="0" w:line="276" w:lineRule="auto"/>
        <w:jc w:val="both"/>
        <w:rPr>
          <w:rFonts w:ascii="Arial" w:eastAsia="Arial" w:hAnsi="Arial" w:cs="Arial"/>
        </w:rPr>
      </w:pPr>
    </w:p>
    <w:p w14:paraId="6F6F3024" w14:textId="7FD69ACD" w:rsidR="00BB5C71" w:rsidRDefault="00BB5C71" w:rsidP="00F279EF">
      <w:pPr>
        <w:spacing w:after="0" w:line="276" w:lineRule="auto"/>
        <w:jc w:val="both"/>
        <w:rPr>
          <w:rFonts w:ascii="Arial" w:eastAsia="Arial" w:hAnsi="Arial" w:cs="Arial"/>
        </w:rPr>
      </w:pPr>
      <w:r w:rsidRPr="00BB5C71">
        <w:rPr>
          <w:rFonts w:ascii="Arial" w:eastAsia="Arial" w:hAnsi="Arial" w:cs="Arial"/>
        </w:rPr>
        <w:t>De janeiro a agosto de 2024, foram firmados pouco mais de 31 mil acordos no Rio Grande do Sul. No mesmo período deste ano, o número saltou para 38.560, um crescimento de 23,84% nas negociações</w:t>
      </w:r>
      <w:r>
        <w:rPr>
          <w:rFonts w:ascii="Arial" w:eastAsia="Arial" w:hAnsi="Arial" w:cs="Arial"/>
        </w:rPr>
        <w:t xml:space="preserve"> realizadas no estado</w:t>
      </w:r>
      <w:r w:rsidRPr="00BB5C71">
        <w:rPr>
          <w:rFonts w:ascii="Arial" w:eastAsia="Arial" w:hAnsi="Arial" w:cs="Arial"/>
        </w:rPr>
        <w:t>.</w:t>
      </w:r>
    </w:p>
    <w:p w14:paraId="37100EB5" w14:textId="77777777" w:rsidR="00BB5C71" w:rsidRDefault="00BB5C71" w:rsidP="00F279EF">
      <w:pPr>
        <w:spacing w:after="0" w:line="276" w:lineRule="auto"/>
        <w:jc w:val="both"/>
        <w:rPr>
          <w:rFonts w:ascii="Arial" w:eastAsia="Arial" w:hAnsi="Arial" w:cs="Arial"/>
        </w:rPr>
      </w:pPr>
    </w:p>
    <w:p w14:paraId="097C0F8B" w14:textId="5218577E" w:rsidR="00982B58" w:rsidRPr="005C5D75" w:rsidRDefault="005C5D75" w:rsidP="00F279EF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5147FB4E">
        <w:rPr>
          <w:rFonts w:ascii="Arial" w:eastAsia="Arial" w:hAnsi="Arial" w:cs="Arial"/>
          <w:b/>
          <w:bCs/>
        </w:rPr>
        <w:t xml:space="preserve">Guia MEI: </w:t>
      </w:r>
      <w:r w:rsidR="00982B58" w:rsidRPr="5147FB4E">
        <w:rPr>
          <w:rFonts w:ascii="Arial" w:eastAsia="Arial" w:hAnsi="Arial" w:cs="Arial"/>
          <w:b/>
          <w:bCs/>
        </w:rPr>
        <w:t xml:space="preserve">Como </w:t>
      </w:r>
      <w:r w:rsidRPr="5147FB4E">
        <w:rPr>
          <w:rFonts w:ascii="Arial" w:eastAsia="Arial" w:hAnsi="Arial" w:cs="Arial"/>
          <w:b/>
          <w:bCs/>
        </w:rPr>
        <w:t xml:space="preserve">consultar e negociar dívidas </w:t>
      </w:r>
      <w:r w:rsidR="00C10D08" w:rsidRPr="5147FB4E">
        <w:rPr>
          <w:rFonts w:ascii="Arial" w:eastAsia="Arial" w:hAnsi="Arial" w:cs="Arial"/>
          <w:b/>
          <w:bCs/>
        </w:rPr>
        <w:t>PJ</w:t>
      </w:r>
      <w:r w:rsidRPr="5147FB4E">
        <w:rPr>
          <w:rFonts w:ascii="Arial" w:eastAsia="Arial" w:hAnsi="Arial" w:cs="Arial"/>
          <w:b/>
          <w:bCs/>
        </w:rPr>
        <w:t>?</w:t>
      </w:r>
    </w:p>
    <w:p w14:paraId="0AD6A5EE" w14:textId="2BCBAA51" w:rsidR="5147FB4E" w:rsidRDefault="5147FB4E" w:rsidP="5147FB4E">
      <w:pPr>
        <w:spacing w:after="0" w:line="276" w:lineRule="auto"/>
        <w:jc w:val="both"/>
        <w:rPr>
          <w:rFonts w:ascii="Arial" w:eastAsia="Arial" w:hAnsi="Arial" w:cs="Arial"/>
        </w:rPr>
      </w:pPr>
    </w:p>
    <w:p w14:paraId="02378FCD" w14:textId="77777777" w:rsidR="00FD5966" w:rsidRDefault="003A4485" w:rsidP="5147FB4E">
      <w:pPr>
        <w:spacing w:after="0" w:line="276" w:lineRule="auto"/>
        <w:jc w:val="both"/>
        <w:rPr>
          <w:rFonts w:ascii="Arial" w:eastAsia="Arial" w:hAnsi="Arial" w:cs="Arial"/>
        </w:rPr>
      </w:pPr>
      <w:r w:rsidRPr="5147FB4E">
        <w:rPr>
          <w:rFonts w:ascii="Arial" w:eastAsia="Arial" w:hAnsi="Arial" w:cs="Arial"/>
        </w:rPr>
        <w:t xml:space="preserve">Assinado em parceria com </w:t>
      </w:r>
      <w:r w:rsidR="3878FE01" w:rsidRPr="5147FB4E">
        <w:rPr>
          <w:rFonts w:ascii="Arial" w:eastAsia="Arial" w:hAnsi="Arial" w:cs="Arial"/>
        </w:rPr>
        <w:t xml:space="preserve">Ana </w:t>
      </w:r>
      <w:proofErr w:type="spellStart"/>
      <w:r w:rsidR="3878FE01" w:rsidRPr="5147FB4E">
        <w:rPr>
          <w:rFonts w:ascii="Arial" w:eastAsia="Arial" w:hAnsi="Arial" w:cs="Arial"/>
        </w:rPr>
        <w:t>Luisa</w:t>
      </w:r>
      <w:proofErr w:type="spellEnd"/>
      <w:r w:rsidR="3878FE01" w:rsidRPr="5147FB4E">
        <w:rPr>
          <w:rFonts w:ascii="Arial" w:eastAsia="Arial" w:hAnsi="Arial" w:cs="Arial"/>
        </w:rPr>
        <w:t xml:space="preserve"> de Mello, Sócia fundadora da TEM Educação Financeira</w:t>
      </w:r>
      <w:r w:rsidR="3BBD0621" w:rsidRPr="5147FB4E">
        <w:rPr>
          <w:rFonts w:ascii="Arial" w:eastAsia="Arial" w:hAnsi="Arial" w:cs="Arial"/>
        </w:rPr>
        <w:t xml:space="preserve"> e </w:t>
      </w:r>
      <w:r w:rsidRPr="5147FB4E">
        <w:rPr>
          <w:rFonts w:ascii="Arial" w:eastAsia="Arial" w:hAnsi="Arial" w:cs="Arial"/>
        </w:rPr>
        <w:t>influenciadora parceria do</w:t>
      </w:r>
      <w:r w:rsidR="3CCFBB86" w:rsidRPr="5147FB4E">
        <w:rPr>
          <w:rFonts w:ascii="Arial" w:eastAsia="Arial" w:hAnsi="Arial" w:cs="Arial"/>
        </w:rPr>
        <w:t xml:space="preserve"> </w:t>
      </w:r>
      <w:r w:rsidR="3CCFBB86" w:rsidRPr="5147FB4E">
        <w:rPr>
          <w:rFonts w:ascii="Arial" w:eastAsia="Arial" w:hAnsi="Arial" w:cs="Arial"/>
          <w:i/>
          <w:iCs/>
        </w:rPr>
        <w:t xml:space="preserve">Serasa </w:t>
      </w:r>
      <w:r w:rsidR="5C0056AF" w:rsidRPr="5147FB4E">
        <w:rPr>
          <w:rFonts w:ascii="Arial" w:eastAsia="Arial" w:hAnsi="Arial" w:cs="Arial"/>
          <w:i/>
          <w:iCs/>
        </w:rPr>
        <w:t>Influencers</w:t>
      </w:r>
      <w:r w:rsidR="3CCFBB86" w:rsidRPr="5147FB4E">
        <w:rPr>
          <w:rFonts w:ascii="Arial" w:eastAsia="Arial" w:hAnsi="Arial" w:cs="Arial"/>
          <w:i/>
          <w:iCs/>
        </w:rPr>
        <w:t xml:space="preserve"> Community</w:t>
      </w:r>
      <w:r w:rsidR="3BBD0621" w:rsidRPr="5147FB4E">
        <w:rPr>
          <w:rFonts w:ascii="Arial" w:eastAsia="Arial" w:hAnsi="Arial" w:cs="Arial"/>
          <w:i/>
          <w:iCs/>
        </w:rPr>
        <w:t xml:space="preserve"> </w:t>
      </w:r>
      <w:r w:rsidR="3BBD0621" w:rsidRPr="5147FB4E">
        <w:rPr>
          <w:rFonts w:ascii="Arial" w:eastAsia="Arial" w:hAnsi="Arial" w:cs="Arial"/>
        </w:rPr>
        <w:t>(SIC)</w:t>
      </w:r>
      <w:r w:rsidR="3878FE01" w:rsidRPr="5147FB4E">
        <w:rPr>
          <w:rFonts w:ascii="Arial" w:eastAsia="Arial" w:hAnsi="Arial" w:cs="Arial"/>
        </w:rPr>
        <w:t xml:space="preserve">, </w:t>
      </w:r>
      <w:r w:rsidR="00E85044" w:rsidRPr="5147FB4E">
        <w:rPr>
          <w:rFonts w:ascii="Arial" w:eastAsia="Arial" w:hAnsi="Arial" w:cs="Arial"/>
        </w:rPr>
        <w:t>o Guia MEI</w:t>
      </w:r>
      <w:r w:rsidR="00D81309" w:rsidRPr="5147FB4E">
        <w:rPr>
          <w:rFonts w:ascii="Arial" w:eastAsia="Arial" w:hAnsi="Arial" w:cs="Arial"/>
        </w:rPr>
        <w:t xml:space="preserve"> apresenta </w:t>
      </w:r>
      <w:r w:rsidR="00A36413" w:rsidRPr="5147FB4E">
        <w:rPr>
          <w:rFonts w:ascii="Arial" w:eastAsia="Arial" w:hAnsi="Arial" w:cs="Arial"/>
        </w:rPr>
        <w:t>hábitos práticos</w:t>
      </w:r>
      <w:r w:rsidR="00D81309" w:rsidRPr="5147FB4E">
        <w:rPr>
          <w:rFonts w:ascii="Arial" w:eastAsia="Arial" w:hAnsi="Arial" w:cs="Arial"/>
        </w:rPr>
        <w:t xml:space="preserve"> </w:t>
      </w:r>
      <w:r w:rsidR="00DB0943" w:rsidRPr="5147FB4E">
        <w:rPr>
          <w:rFonts w:ascii="Arial" w:eastAsia="Arial" w:hAnsi="Arial" w:cs="Arial"/>
        </w:rPr>
        <w:t xml:space="preserve">para facilitar a vida financeira dos microempreendedores brasileiros. </w:t>
      </w:r>
      <w:r w:rsidR="007129F6" w:rsidRPr="5147FB4E">
        <w:rPr>
          <w:rFonts w:ascii="Arial" w:eastAsia="Arial" w:hAnsi="Arial" w:cs="Arial"/>
        </w:rPr>
        <w:t xml:space="preserve">Já </w:t>
      </w:r>
      <w:hyperlink r:id="rId8">
        <w:r w:rsidR="007129F6" w:rsidRPr="5147FB4E">
          <w:rPr>
            <w:rStyle w:val="Hyperlink"/>
            <w:rFonts w:ascii="Arial" w:eastAsia="Arial" w:hAnsi="Arial" w:cs="Arial"/>
          </w:rPr>
          <w:t>d</w:t>
        </w:r>
        <w:r w:rsidR="00DB0943" w:rsidRPr="5147FB4E">
          <w:rPr>
            <w:rStyle w:val="Hyperlink"/>
            <w:rFonts w:ascii="Arial" w:eastAsia="Arial" w:hAnsi="Arial" w:cs="Arial"/>
          </w:rPr>
          <w:t>isponível no blog da empresa</w:t>
        </w:r>
      </w:hyperlink>
      <w:r w:rsidR="00DB0943" w:rsidRPr="5147FB4E">
        <w:rPr>
          <w:rFonts w:ascii="Arial" w:eastAsia="Arial" w:hAnsi="Arial" w:cs="Arial"/>
        </w:rPr>
        <w:t xml:space="preserve">, </w:t>
      </w:r>
      <w:r w:rsidR="00A9151E" w:rsidRPr="5147FB4E">
        <w:rPr>
          <w:rFonts w:ascii="Arial" w:eastAsia="Arial" w:hAnsi="Arial" w:cs="Arial"/>
        </w:rPr>
        <w:t xml:space="preserve">o conteúdo explica de forma didática </w:t>
      </w:r>
      <w:r w:rsidR="001137FF" w:rsidRPr="5147FB4E">
        <w:rPr>
          <w:rFonts w:ascii="Arial" w:eastAsia="Arial" w:hAnsi="Arial" w:cs="Arial"/>
        </w:rPr>
        <w:t>o que configura o endividamento no CPNJ, co</w:t>
      </w:r>
      <w:r w:rsidR="00776DAC" w:rsidRPr="5147FB4E">
        <w:rPr>
          <w:rFonts w:ascii="Arial" w:eastAsia="Arial" w:hAnsi="Arial" w:cs="Arial"/>
        </w:rPr>
        <w:t xml:space="preserve">nsequências das dívidas </w:t>
      </w:r>
      <w:r w:rsidR="00515E7F" w:rsidRPr="5147FB4E">
        <w:rPr>
          <w:rFonts w:ascii="Arial" w:eastAsia="Arial" w:hAnsi="Arial" w:cs="Arial"/>
        </w:rPr>
        <w:t>e informa os canais para se livrar dessas pendências.</w:t>
      </w:r>
    </w:p>
    <w:p w14:paraId="3CF3601F" w14:textId="28946BFD" w:rsidR="00072867" w:rsidRDefault="00072867" w:rsidP="5147FB4E">
      <w:pPr>
        <w:spacing w:after="0" w:line="276" w:lineRule="auto"/>
        <w:jc w:val="both"/>
        <w:rPr>
          <w:rFonts w:ascii="Arial" w:eastAsia="Arial" w:hAnsi="Arial" w:cs="Arial"/>
        </w:rPr>
      </w:pPr>
    </w:p>
    <w:p w14:paraId="4CC83578" w14:textId="4F02E6F9" w:rsidR="129FCAB5" w:rsidRDefault="129FCAB5" w:rsidP="5147FB4E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11DC37A" wp14:editId="5D9F379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632197" cy="1605039"/>
            <wp:effectExtent l="0" t="0" r="0" b="0"/>
            <wp:wrapSquare wrapText="bothSides"/>
            <wp:docPr id="82512555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26980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197" cy="16050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62D420D1">
        <w:rPr>
          <w:rFonts w:ascii="Arial" w:eastAsia="Arial" w:hAnsi="Arial" w:cs="Arial"/>
        </w:rPr>
        <w:t>"</w:t>
      </w:r>
      <w:r w:rsidR="4260EA6C" w:rsidRPr="62D420D1">
        <w:rPr>
          <w:rFonts w:ascii="Arial" w:eastAsia="Arial" w:hAnsi="Arial" w:cs="Arial"/>
        </w:rPr>
        <w:t xml:space="preserve">Muitos microempreendedores individuais criam seu negócio sem saber </w:t>
      </w:r>
      <w:r w:rsidR="42C90335" w:rsidRPr="62D420D1">
        <w:rPr>
          <w:rFonts w:ascii="Arial" w:eastAsia="Arial" w:hAnsi="Arial" w:cs="Arial"/>
        </w:rPr>
        <w:t xml:space="preserve">como se planejar financeiramente </w:t>
      </w:r>
      <w:r w:rsidR="03B5B3DF" w:rsidRPr="62D420D1">
        <w:rPr>
          <w:rFonts w:ascii="Arial" w:eastAsia="Arial" w:hAnsi="Arial" w:cs="Arial"/>
        </w:rPr>
        <w:t>e</w:t>
      </w:r>
      <w:r w:rsidR="4260EA6C" w:rsidRPr="62D420D1">
        <w:rPr>
          <w:rFonts w:ascii="Arial" w:eastAsia="Arial" w:hAnsi="Arial" w:cs="Arial"/>
        </w:rPr>
        <w:t xml:space="preserve"> acaba</w:t>
      </w:r>
      <w:r w:rsidR="0D3DEDB0" w:rsidRPr="62D420D1">
        <w:rPr>
          <w:rFonts w:ascii="Arial" w:eastAsia="Arial" w:hAnsi="Arial" w:cs="Arial"/>
        </w:rPr>
        <w:t>m</w:t>
      </w:r>
      <w:r w:rsidR="4260EA6C" w:rsidRPr="62D420D1">
        <w:rPr>
          <w:rFonts w:ascii="Arial" w:eastAsia="Arial" w:hAnsi="Arial" w:cs="Arial"/>
        </w:rPr>
        <w:t xml:space="preserve"> se tornando inadimplente</w:t>
      </w:r>
      <w:r w:rsidR="40F0BDC8" w:rsidRPr="62D420D1">
        <w:rPr>
          <w:rFonts w:ascii="Arial" w:eastAsia="Arial" w:hAnsi="Arial" w:cs="Arial"/>
        </w:rPr>
        <w:t xml:space="preserve">s por </w:t>
      </w:r>
      <w:r w:rsidR="0A2F158C" w:rsidRPr="62D420D1">
        <w:rPr>
          <w:rFonts w:ascii="Arial" w:eastAsia="Arial" w:hAnsi="Arial" w:cs="Arial"/>
        </w:rPr>
        <w:t xml:space="preserve">essa </w:t>
      </w:r>
      <w:r w:rsidR="40F0BDC8" w:rsidRPr="62D420D1">
        <w:rPr>
          <w:rFonts w:ascii="Arial" w:eastAsia="Arial" w:hAnsi="Arial" w:cs="Arial"/>
        </w:rPr>
        <w:t xml:space="preserve">falta </w:t>
      </w:r>
      <w:r w:rsidR="1A1F6036" w:rsidRPr="62D420D1">
        <w:rPr>
          <w:rFonts w:ascii="Arial" w:eastAsia="Arial" w:hAnsi="Arial" w:cs="Arial"/>
        </w:rPr>
        <w:t>de conhecimento</w:t>
      </w:r>
      <w:r w:rsidR="00515E7F" w:rsidRPr="62D420D1">
        <w:rPr>
          <w:rFonts w:ascii="Arial" w:eastAsia="Arial" w:hAnsi="Arial" w:cs="Arial"/>
        </w:rPr>
        <w:t xml:space="preserve">”, afirma Ana </w:t>
      </w:r>
      <w:proofErr w:type="spellStart"/>
      <w:r w:rsidR="00515E7F" w:rsidRPr="62D420D1">
        <w:rPr>
          <w:rFonts w:ascii="Arial" w:eastAsia="Arial" w:hAnsi="Arial" w:cs="Arial"/>
        </w:rPr>
        <w:t>Luisa</w:t>
      </w:r>
      <w:proofErr w:type="spellEnd"/>
      <w:r w:rsidR="00515E7F" w:rsidRPr="62D420D1">
        <w:rPr>
          <w:rFonts w:ascii="Arial" w:eastAsia="Arial" w:hAnsi="Arial" w:cs="Arial"/>
        </w:rPr>
        <w:t>. “</w:t>
      </w:r>
      <w:r w:rsidR="1A1F6036" w:rsidRPr="62D420D1">
        <w:rPr>
          <w:rFonts w:ascii="Arial" w:eastAsia="Arial" w:hAnsi="Arial" w:cs="Arial"/>
        </w:rPr>
        <w:t xml:space="preserve">Através do Guia MEI, nosso maior objetivo é ajudar a promover a educação financeira para </w:t>
      </w:r>
      <w:r w:rsidR="0F7E35BD" w:rsidRPr="62D420D1">
        <w:rPr>
          <w:rFonts w:ascii="Arial" w:eastAsia="Arial" w:hAnsi="Arial" w:cs="Arial"/>
        </w:rPr>
        <w:t>esse</w:t>
      </w:r>
      <w:r w:rsidR="1A1F6036" w:rsidRPr="62D420D1">
        <w:rPr>
          <w:rFonts w:ascii="Arial" w:eastAsia="Arial" w:hAnsi="Arial" w:cs="Arial"/>
        </w:rPr>
        <w:t xml:space="preserve"> público </w:t>
      </w:r>
      <w:r w:rsidR="27FB8EEA" w:rsidRPr="62D420D1">
        <w:rPr>
          <w:rFonts w:ascii="Arial" w:eastAsia="Arial" w:hAnsi="Arial" w:cs="Arial"/>
        </w:rPr>
        <w:t xml:space="preserve">que </w:t>
      </w:r>
      <w:r w:rsidR="5810545C" w:rsidRPr="62D420D1">
        <w:rPr>
          <w:rFonts w:ascii="Arial" w:eastAsia="Arial" w:hAnsi="Arial" w:cs="Arial"/>
        </w:rPr>
        <w:t>é um grande pilar</w:t>
      </w:r>
      <w:r w:rsidR="00515E7F" w:rsidRPr="62D420D1">
        <w:rPr>
          <w:rFonts w:ascii="Arial" w:eastAsia="Arial" w:hAnsi="Arial" w:cs="Arial"/>
        </w:rPr>
        <w:t xml:space="preserve"> econômico</w:t>
      </w:r>
      <w:r w:rsidR="5810545C" w:rsidRPr="62D420D1">
        <w:rPr>
          <w:rFonts w:ascii="Arial" w:eastAsia="Arial" w:hAnsi="Arial" w:cs="Arial"/>
        </w:rPr>
        <w:t xml:space="preserve"> do país</w:t>
      </w:r>
      <w:r w:rsidR="27FB8EEA" w:rsidRPr="62D420D1">
        <w:rPr>
          <w:rFonts w:ascii="Arial" w:eastAsia="Arial" w:hAnsi="Arial" w:cs="Arial"/>
        </w:rPr>
        <w:t>"</w:t>
      </w:r>
      <w:r w:rsidR="00515E7F" w:rsidRPr="62D420D1">
        <w:rPr>
          <w:rFonts w:ascii="Arial" w:eastAsia="Arial" w:hAnsi="Arial" w:cs="Arial"/>
        </w:rPr>
        <w:t>.</w:t>
      </w:r>
    </w:p>
    <w:p w14:paraId="7DA5886F" w14:textId="153E6590" w:rsidR="5147FB4E" w:rsidRDefault="5147FB4E" w:rsidP="5147FB4E">
      <w:pPr>
        <w:spacing w:after="0" w:line="276" w:lineRule="auto"/>
        <w:jc w:val="both"/>
        <w:rPr>
          <w:rFonts w:ascii="Arial" w:eastAsia="Arial" w:hAnsi="Arial" w:cs="Arial"/>
        </w:rPr>
      </w:pPr>
    </w:p>
    <w:p w14:paraId="7015CAA0" w14:textId="77777777" w:rsidR="00692318" w:rsidRDefault="00692318" w:rsidP="5147FB4E">
      <w:pPr>
        <w:spacing w:after="0" w:line="276" w:lineRule="auto"/>
        <w:jc w:val="both"/>
        <w:rPr>
          <w:rFonts w:ascii="Arial" w:eastAsia="Arial" w:hAnsi="Arial" w:cs="Arial"/>
        </w:rPr>
      </w:pPr>
    </w:p>
    <w:p w14:paraId="42E4C057" w14:textId="354FCFA3" w:rsidR="076B7A4E" w:rsidRDefault="00CD0A3A" w:rsidP="17147B45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 xml:space="preserve">Entre as dicas, Ana </w:t>
      </w:r>
      <w:proofErr w:type="spellStart"/>
      <w:r>
        <w:rPr>
          <w:rFonts w:ascii="Arial" w:eastAsia="Arial" w:hAnsi="Arial" w:cs="Arial"/>
        </w:rPr>
        <w:t>Luisa</w:t>
      </w:r>
      <w:proofErr w:type="spellEnd"/>
      <w:r>
        <w:rPr>
          <w:rFonts w:ascii="Arial" w:eastAsia="Arial" w:hAnsi="Arial" w:cs="Arial"/>
        </w:rPr>
        <w:t xml:space="preserve"> reforça três das mais importantes para evitar o endividamento tanto no CPF quanto no CNPJ:</w:t>
      </w:r>
    </w:p>
    <w:p w14:paraId="0EEA2CB6" w14:textId="300465F0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</w:p>
    <w:p w14:paraId="3DE238D8" w14:textId="78C5C0D5" w:rsidR="46EF5576" w:rsidRPr="00CD0A3A" w:rsidRDefault="46EF5576" w:rsidP="17147B45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17147B45">
        <w:rPr>
          <w:rFonts w:ascii="Arial" w:eastAsia="Arial" w:hAnsi="Arial" w:cs="Arial"/>
          <w:b/>
          <w:bCs/>
        </w:rPr>
        <w:t>Separe as contas pessoais das contas ME</w:t>
      </w:r>
      <w:r w:rsidR="00CD0A3A">
        <w:rPr>
          <w:rFonts w:ascii="Arial" w:eastAsia="Arial" w:hAnsi="Arial" w:cs="Arial"/>
          <w:b/>
          <w:bCs/>
        </w:rPr>
        <w:t xml:space="preserve">I: </w:t>
      </w:r>
      <w:r w:rsidR="00CD0A3A">
        <w:rPr>
          <w:rFonts w:ascii="Arial" w:eastAsia="Arial" w:hAnsi="Arial" w:cs="Arial"/>
        </w:rPr>
        <w:t>é fundamental</w:t>
      </w:r>
      <w:r w:rsidR="2053F408" w:rsidRPr="00CD0A3A">
        <w:rPr>
          <w:rFonts w:ascii="Arial" w:eastAsia="Arial" w:hAnsi="Arial" w:cs="Arial"/>
        </w:rPr>
        <w:t xml:space="preserve"> n</w:t>
      </w:r>
      <w:r w:rsidRPr="00CD0A3A">
        <w:rPr>
          <w:rFonts w:ascii="Arial" w:eastAsia="Arial" w:hAnsi="Arial" w:cs="Arial"/>
        </w:rPr>
        <w:t>ão mistur</w:t>
      </w:r>
      <w:r w:rsidR="49B50931" w:rsidRPr="00CD0A3A">
        <w:rPr>
          <w:rFonts w:ascii="Arial" w:eastAsia="Arial" w:hAnsi="Arial" w:cs="Arial"/>
        </w:rPr>
        <w:t>ar</w:t>
      </w:r>
      <w:r w:rsidRPr="00CD0A3A">
        <w:rPr>
          <w:rFonts w:ascii="Arial" w:eastAsia="Arial" w:hAnsi="Arial" w:cs="Arial"/>
        </w:rPr>
        <w:t xml:space="preserve"> as contas </w:t>
      </w:r>
      <w:r w:rsidR="00CD0A3A" w:rsidRPr="00CD0A3A">
        <w:rPr>
          <w:rFonts w:ascii="Arial" w:eastAsia="Arial" w:hAnsi="Arial" w:cs="Arial"/>
        </w:rPr>
        <w:t>do CPF</w:t>
      </w:r>
      <w:r w:rsidRPr="00CD0A3A">
        <w:rPr>
          <w:rFonts w:ascii="Arial" w:eastAsia="Arial" w:hAnsi="Arial" w:cs="Arial"/>
        </w:rPr>
        <w:t xml:space="preserve"> com a do seu negócio</w:t>
      </w:r>
      <w:r w:rsidR="35231207" w:rsidRPr="00CD0A3A">
        <w:rPr>
          <w:rFonts w:ascii="Arial" w:eastAsia="Arial" w:hAnsi="Arial" w:cs="Arial"/>
        </w:rPr>
        <w:t>, para que</w:t>
      </w:r>
      <w:r w:rsidRPr="00CD0A3A">
        <w:rPr>
          <w:rFonts w:ascii="Arial" w:eastAsia="Arial" w:hAnsi="Arial" w:cs="Arial"/>
        </w:rPr>
        <w:t xml:space="preserve"> tenha um controle claro de quanto entra e quanto sai da receita da empresa.</w:t>
      </w:r>
      <w:r w:rsidR="5F5579A6" w:rsidRPr="00CD0A3A">
        <w:rPr>
          <w:rFonts w:ascii="Arial" w:eastAsia="Arial" w:hAnsi="Arial" w:cs="Arial"/>
        </w:rPr>
        <w:t xml:space="preserve"> Busque sempre estabelecer</w:t>
      </w:r>
      <w:r w:rsidRPr="00CD0A3A">
        <w:rPr>
          <w:rFonts w:ascii="Arial" w:eastAsia="Arial" w:hAnsi="Arial" w:cs="Arial"/>
        </w:rPr>
        <w:t xml:space="preserve"> um orçamento exclusivamente para as contas MEI e organize o fluxo de caixa com planilhas ou aplicativos para entender o dinheiro que entra e as contas a pagar.</w:t>
      </w:r>
      <w:r w:rsidR="00CD0A3A">
        <w:rPr>
          <w:rFonts w:ascii="Arial" w:eastAsia="Arial" w:hAnsi="Arial" w:cs="Arial"/>
        </w:rPr>
        <w:t xml:space="preserve"> </w:t>
      </w:r>
      <w:r w:rsidRPr="00CD0A3A">
        <w:rPr>
          <w:rFonts w:ascii="Arial" w:eastAsia="Arial" w:hAnsi="Arial" w:cs="Arial"/>
        </w:rPr>
        <w:t>"Considere abrir duas contas</w:t>
      </w:r>
      <w:r w:rsidR="00CD0A3A">
        <w:rPr>
          <w:rFonts w:ascii="Arial" w:eastAsia="Arial" w:hAnsi="Arial" w:cs="Arial"/>
        </w:rPr>
        <w:t>:</w:t>
      </w:r>
      <w:r w:rsidRPr="00CD0A3A">
        <w:rPr>
          <w:rFonts w:ascii="Arial" w:eastAsia="Arial" w:hAnsi="Arial" w:cs="Arial"/>
        </w:rPr>
        <w:t xml:space="preserve"> uma PJ para pagar os custos do negócio e outra PF para uso pessoal. Assim, você enxerga melhor quanto custa a empresa e quanto gasta como pessoa física", </w:t>
      </w:r>
      <w:r w:rsidR="2066D2EB" w:rsidRPr="00CD0A3A">
        <w:rPr>
          <w:rFonts w:ascii="Arial" w:eastAsia="Arial" w:hAnsi="Arial" w:cs="Arial"/>
        </w:rPr>
        <w:t xml:space="preserve">indica </w:t>
      </w:r>
      <w:r w:rsidRPr="00CD0A3A">
        <w:rPr>
          <w:rFonts w:ascii="Arial" w:eastAsia="Arial" w:hAnsi="Arial" w:cs="Arial"/>
        </w:rPr>
        <w:t>Ana.</w:t>
      </w:r>
    </w:p>
    <w:p w14:paraId="3A1F111F" w14:textId="353245F6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</w:rPr>
      </w:pPr>
    </w:p>
    <w:p w14:paraId="61A8BAEC" w14:textId="0EEFE5A6" w:rsidR="46EF5576" w:rsidRPr="00CD0A3A" w:rsidRDefault="46EF5576" w:rsidP="17147B45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17147B45">
        <w:rPr>
          <w:rFonts w:ascii="Arial" w:eastAsia="Arial" w:hAnsi="Arial" w:cs="Arial"/>
          <w:b/>
          <w:bCs/>
        </w:rPr>
        <w:t>Priorize o pagamento dos impostos</w:t>
      </w:r>
      <w:r w:rsidR="00CD0A3A">
        <w:rPr>
          <w:rFonts w:ascii="Arial" w:eastAsia="Arial" w:hAnsi="Arial" w:cs="Arial"/>
          <w:b/>
          <w:bCs/>
        </w:rPr>
        <w:t xml:space="preserve">: </w:t>
      </w:r>
      <w:r w:rsidR="00CD0A3A" w:rsidRPr="00CD0A3A">
        <w:rPr>
          <w:rFonts w:ascii="Arial" w:eastAsia="Arial" w:hAnsi="Arial" w:cs="Arial"/>
        </w:rPr>
        <w:t>p</w:t>
      </w:r>
      <w:r w:rsidRPr="00CD0A3A">
        <w:rPr>
          <w:rFonts w:ascii="Arial" w:eastAsia="Arial" w:hAnsi="Arial" w:cs="Arial"/>
        </w:rPr>
        <w:t xml:space="preserve">agar em dia a guia do DAS-MEI é </w:t>
      </w:r>
      <w:r w:rsidR="00CD0A3A">
        <w:rPr>
          <w:rFonts w:ascii="Arial" w:eastAsia="Arial" w:hAnsi="Arial" w:cs="Arial"/>
        </w:rPr>
        <w:t>essencial</w:t>
      </w:r>
      <w:r w:rsidRPr="00CD0A3A">
        <w:rPr>
          <w:rFonts w:ascii="Arial" w:eastAsia="Arial" w:hAnsi="Arial" w:cs="Arial"/>
        </w:rPr>
        <w:t xml:space="preserve"> para manter o CNPJ regular e ativo, evitar dívidas com a Receita Federal e continuar com o acesso aos direitos previdenciários. P</w:t>
      </w:r>
      <w:r w:rsidR="7931747B" w:rsidRPr="00CD0A3A">
        <w:rPr>
          <w:rFonts w:ascii="Arial" w:eastAsia="Arial" w:hAnsi="Arial" w:cs="Arial"/>
        </w:rPr>
        <w:t>ara lembrar, uma dica é anotar a data e colocar lembretes para pagar mensalmente o imposto.</w:t>
      </w:r>
    </w:p>
    <w:p w14:paraId="09F75F98" w14:textId="4B1EA2EF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</w:rPr>
      </w:pPr>
    </w:p>
    <w:p w14:paraId="7D9ED017" w14:textId="41CDE103" w:rsidR="70F85F67" w:rsidRPr="00CD0A3A" w:rsidRDefault="46EF5576" w:rsidP="17EEEAE5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17EEEAE5">
        <w:rPr>
          <w:rFonts w:ascii="Arial" w:eastAsia="Arial" w:hAnsi="Arial" w:cs="Arial"/>
          <w:b/>
          <w:bCs/>
        </w:rPr>
        <w:t>Peça crédito com responsabilidade</w:t>
      </w:r>
      <w:r w:rsidR="00CD0A3A" w:rsidRPr="17EEEAE5">
        <w:rPr>
          <w:rFonts w:ascii="Arial" w:eastAsia="Arial" w:hAnsi="Arial" w:cs="Arial"/>
          <w:b/>
          <w:bCs/>
        </w:rPr>
        <w:t>:</w:t>
      </w:r>
      <w:r w:rsidR="66FA1F1D" w:rsidRPr="17EEEAE5">
        <w:rPr>
          <w:rFonts w:ascii="Arial" w:eastAsia="Arial" w:hAnsi="Arial" w:cs="Arial"/>
          <w:b/>
          <w:bCs/>
        </w:rPr>
        <w:t xml:space="preserve"> </w:t>
      </w:r>
      <w:r w:rsidR="551A7EF3" w:rsidRPr="17EEEAE5">
        <w:rPr>
          <w:rFonts w:ascii="Arial" w:eastAsia="Arial" w:hAnsi="Arial" w:cs="Arial"/>
        </w:rPr>
        <w:t>Assim como na pessoa física,</w:t>
      </w:r>
      <w:r w:rsidRPr="17EEEAE5">
        <w:rPr>
          <w:rFonts w:ascii="Arial" w:eastAsia="Arial" w:hAnsi="Arial" w:cs="Arial"/>
        </w:rPr>
        <w:t xml:space="preserve"> </w:t>
      </w:r>
      <w:r w:rsidR="4E3C5D19" w:rsidRPr="17EEEAE5">
        <w:rPr>
          <w:rFonts w:ascii="Arial" w:eastAsia="Arial" w:hAnsi="Arial" w:cs="Arial"/>
        </w:rPr>
        <w:t xml:space="preserve">os </w:t>
      </w:r>
      <w:r w:rsidRPr="17EEEAE5">
        <w:rPr>
          <w:rFonts w:ascii="Arial" w:eastAsia="Arial" w:hAnsi="Arial" w:cs="Arial"/>
        </w:rPr>
        <w:t xml:space="preserve">empréstimos em nome da empresa devem ser feitos com moderação e planejamento para evitar comprometer </w:t>
      </w:r>
      <w:r w:rsidR="72B27690" w:rsidRPr="17EEEAE5">
        <w:rPr>
          <w:rFonts w:ascii="Arial" w:eastAsia="Arial" w:hAnsi="Arial" w:cs="Arial"/>
        </w:rPr>
        <w:t>o</w:t>
      </w:r>
      <w:r w:rsidRPr="17EEEAE5">
        <w:rPr>
          <w:rFonts w:ascii="Arial" w:eastAsia="Arial" w:hAnsi="Arial" w:cs="Arial"/>
        </w:rPr>
        <w:t xml:space="preserve"> fluxo de caixa. </w:t>
      </w:r>
      <w:r w:rsidR="6885D870" w:rsidRPr="17EEEAE5">
        <w:rPr>
          <w:rFonts w:ascii="Arial" w:eastAsia="Arial" w:hAnsi="Arial" w:cs="Arial"/>
        </w:rPr>
        <w:t xml:space="preserve">Antes de solicitar, </w:t>
      </w:r>
      <w:r w:rsidRPr="17EEEAE5">
        <w:rPr>
          <w:rFonts w:ascii="Arial" w:eastAsia="Arial" w:hAnsi="Arial" w:cs="Arial"/>
        </w:rPr>
        <w:t>faça simulações e peça crédito apenas se tiver condições de pagar as parcelas em dia.</w:t>
      </w:r>
    </w:p>
    <w:p w14:paraId="29BAC3DB" w14:textId="677A66D0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</w:rPr>
      </w:pPr>
    </w:p>
    <w:p w14:paraId="71417BF2" w14:textId="1B57A8C0" w:rsidR="3B4995AF" w:rsidRPr="0078640B" w:rsidRDefault="00CD0A3A" w:rsidP="3B756189">
      <w:pPr>
        <w:spacing w:after="0" w:line="276" w:lineRule="auto"/>
        <w:jc w:val="both"/>
        <w:rPr>
          <w:rFonts w:ascii="Arial" w:eastAsia="Arial" w:hAnsi="Arial" w:cs="Arial"/>
        </w:rPr>
      </w:pPr>
      <w:r w:rsidRPr="636C337E">
        <w:rPr>
          <w:rFonts w:ascii="Arial" w:eastAsia="Arial" w:hAnsi="Arial" w:cs="Arial"/>
        </w:rPr>
        <w:t>Além disso, a especialista ainda reforça a importância de checar regularmente a situação do CPF e do CNPJ,</w:t>
      </w:r>
      <w:r w:rsidR="46EF5576" w:rsidRPr="636C337E">
        <w:rPr>
          <w:rFonts w:ascii="Arial" w:eastAsia="Arial" w:hAnsi="Arial" w:cs="Arial"/>
        </w:rPr>
        <w:t xml:space="preserve"> para não ser surpreendido por nenhuma dívida no futuro.</w:t>
      </w:r>
      <w:r w:rsidR="00DF28AF" w:rsidRPr="636C337E">
        <w:rPr>
          <w:rFonts w:ascii="Arial" w:eastAsia="Arial" w:hAnsi="Arial" w:cs="Arial"/>
        </w:rPr>
        <w:t xml:space="preserve"> Da mesma forma em que são feitos acordos PF, o Serasa Limpa Nome reúne mais de 2</w:t>
      </w:r>
      <w:r w:rsidR="7E5BF343" w:rsidRPr="636C337E">
        <w:rPr>
          <w:rFonts w:ascii="Arial" w:eastAsia="Arial" w:hAnsi="Arial" w:cs="Arial"/>
        </w:rPr>
        <w:t>7</w:t>
      </w:r>
      <w:r w:rsidR="00DF28AF" w:rsidRPr="636C337E">
        <w:rPr>
          <w:rFonts w:ascii="Arial" w:eastAsia="Arial" w:hAnsi="Arial" w:cs="Arial"/>
        </w:rPr>
        <w:t xml:space="preserve"> milhões de ofertas PJ para </w:t>
      </w:r>
      <w:r w:rsidR="00A43CA7" w:rsidRPr="636C337E">
        <w:rPr>
          <w:rFonts w:ascii="Arial" w:eastAsia="Arial" w:hAnsi="Arial" w:cs="Arial"/>
        </w:rPr>
        <w:t>os empreendedores que desejam dar o próximo passo em relação as finanças</w:t>
      </w:r>
      <w:r w:rsidR="00FD5966">
        <w:rPr>
          <w:rFonts w:ascii="Arial" w:eastAsia="Arial" w:hAnsi="Arial" w:cs="Arial"/>
        </w:rPr>
        <w:t xml:space="preserve"> – </w:t>
      </w:r>
      <w:r w:rsidR="00BB5C71">
        <w:rPr>
          <w:rFonts w:ascii="Arial" w:eastAsia="Arial" w:hAnsi="Arial" w:cs="Arial"/>
        </w:rPr>
        <w:t xml:space="preserve">só no Rio Grande do Sul </w:t>
      </w:r>
      <w:r w:rsidR="00781B7F">
        <w:rPr>
          <w:rFonts w:ascii="Arial" w:eastAsia="Arial" w:hAnsi="Arial" w:cs="Arial"/>
        </w:rPr>
        <w:t>são</w:t>
      </w:r>
      <w:r w:rsidR="00BB5C71">
        <w:rPr>
          <w:rFonts w:ascii="Arial" w:eastAsia="Arial" w:hAnsi="Arial" w:cs="Arial"/>
        </w:rPr>
        <w:t xml:space="preserve"> mais de </w:t>
      </w:r>
      <w:r w:rsidR="00781B7F">
        <w:rPr>
          <w:rFonts w:ascii="Arial" w:eastAsia="Arial" w:hAnsi="Arial" w:cs="Arial"/>
        </w:rPr>
        <w:t xml:space="preserve">1,2 milhão de ofertas. </w:t>
      </w:r>
      <w:r w:rsidR="0078640B" w:rsidRPr="636C337E">
        <w:rPr>
          <w:rFonts w:ascii="Arial" w:eastAsia="Arial" w:hAnsi="Arial" w:cs="Arial"/>
        </w:rPr>
        <w:t>As dívidas podem ser</w:t>
      </w:r>
      <w:r w:rsidR="3B4995AF" w:rsidRPr="636C337E">
        <w:rPr>
          <w:rFonts w:ascii="Arial" w:eastAsia="Arial" w:hAnsi="Arial" w:cs="Arial"/>
        </w:rPr>
        <w:t xml:space="preserve"> negociadas </w:t>
      </w:r>
      <w:r w:rsidR="0078640B" w:rsidRPr="636C337E">
        <w:rPr>
          <w:rFonts w:ascii="Arial" w:eastAsia="Arial" w:hAnsi="Arial" w:cs="Arial"/>
        </w:rPr>
        <w:t>a partir</w:t>
      </w:r>
      <w:r w:rsidR="3B4995AF" w:rsidRPr="636C337E">
        <w:rPr>
          <w:rFonts w:ascii="Arial" w:eastAsia="Arial" w:hAnsi="Arial" w:cs="Arial"/>
        </w:rPr>
        <w:t xml:space="preserve"> dos canais oficiais da Serasa</w:t>
      </w:r>
      <w:r w:rsidR="0078640B" w:rsidRPr="636C337E">
        <w:rPr>
          <w:rFonts w:ascii="Arial" w:eastAsia="Arial" w:hAnsi="Arial" w:cs="Arial"/>
        </w:rPr>
        <w:t>, de forma totalmente digital:</w:t>
      </w:r>
    </w:p>
    <w:p w14:paraId="77EA989A" w14:textId="3FEC5CFA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40559ECE" w14:textId="3010FDE8" w:rsidR="3B4995AF" w:rsidRDefault="3B4995AF" w:rsidP="636C337E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636C337E">
        <w:rPr>
          <w:rFonts w:ascii="Arial" w:eastAsia="Arial" w:hAnsi="Arial" w:cs="Arial"/>
          <w:color w:val="000000" w:themeColor="text1"/>
        </w:rPr>
        <w:t xml:space="preserve">Site: </w:t>
      </w:r>
      <w:hyperlink r:id="rId10">
        <w:r w:rsidR="7C871417" w:rsidRPr="636C337E">
          <w:rPr>
            <w:rStyle w:val="Hyperlink"/>
            <w:rFonts w:ascii="Arial" w:eastAsia="Arial" w:hAnsi="Arial" w:cs="Arial"/>
          </w:rPr>
          <w:t>https://www.serasa.com.br/limpa-nome-online/</w:t>
        </w:r>
      </w:hyperlink>
    </w:p>
    <w:p w14:paraId="2D02CD06" w14:textId="4C2F3DEA" w:rsidR="3B4995AF" w:rsidRDefault="3B4995AF" w:rsidP="17147B45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color w:val="000000" w:themeColor="text1"/>
        </w:rPr>
        <w:t>App Serasa no Google Play e App Store        </w:t>
      </w:r>
    </w:p>
    <w:p w14:paraId="6A339422" w14:textId="48DAF3E9" w:rsidR="3B4995AF" w:rsidRDefault="3B4995AF" w:rsidP="17147B45">
      <w:pPr>
        <w:pStyle w:val="PargrafodaLista"/>
        <w:numPr>
          <w:ilvl w:val="0"/>
          <w:numId w:val="2"/>
        </w:num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color w:val="000000" w:themeColor="text1"/>
        </w:rPr>
        <w:lastRenderedPageBreak/>
        <w:t>WhatsApp 11 99575–2096 </w:t>
      </w:r>
    </w:p>
    <w:p w14:paraId="0DB019F6" w14:textId="1B797CFF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58FC4865" w14:textId="746CF80D" w:rsidR="1D60374E" w:rsidRDefault="1D60374E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color w:val="000000" w:themeColor="text1"/>
        </w:rPr>
        <w:t>Para essas e outras dicas, acesse o Guia MEI da Serasa:</w:t>
      </w:r>
    </w:p>
    <w:p w14:paraId="28160B66" w14:textId="12E16538" w:rsidR="17147B45" w:rsidRDefault="1D60374E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hyperlink r:id="rId11">
        <w:r w:rsidRPr="5147FB4E">
          <w:rPr>
            <w:rStyle w:val="Hyperlink"/>
            <w:rFonts w:ascii="Arial" w:eastAsia="Arial" w:hAnsi="Arial" w:cs="Arial"/>
          </w:rPr>
          <w:t>https://www.serasa.com.br/blog/guia-serasa-para-negociar-dividas-mei/</w:t>
        </w:r>
      </w:hyperlink>
    </w:p>
    <w:p w14:paraId="28A87A5F" w14:textId="77777777" w:rsidR="00A8743A" w:rsidRDefault="00A8743A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62423BD2" w14:textId="44B50E0D" w:rsidR="54273999" w:rsidRDefault="54273999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b/>
          <w:bCs/>
          <w:color w:val="000000" w:themeColor="text1"/>
        </w:rPr>
        <w:t>Informações à imprensa </w:t>
      </w:r>
      <w:r w:rsidRPr="17147B45">
        <w:rPr>
          <w:rFonts w:ascii="Arial" w:eastAsia="Arial" w:hAnsi="Arial" w:cs="Arial"/>
          <w:color w:val="000000" w:themeColor="text1"/>
        </w:rPr>
        <w:t> </w:t>
      </w:r>
    </w:p>
    <w:p w14:paraId="358CB4FE" w14:textId="77777777" w:rsidR="00594A20" w:rsidRPr="00444F9B" w:rsidRDefault="00594A20" w:rsidP="00594A20">
      <w:pPr>
        <w:spacing w:before="240" w:line="278" w:lineRule="auto"/>
        <w:jc w:val="both"/>
        <w:rPr>
          <w:b/>
        </w:rPr>
      </w:pPr>
      <w:proofErr w:type="spellStart"/>
      <w:r w:rsidRPr="00444F9B">
        <w:rPr>
          <w:b/>
        </w:rPr>
        <w:t>ngf</w:t>
      </w:r>
      <w:proofErr w:type="spellEnd"/>
      <w:r w:rsidRPr="00444F9B">
        <w:rPr>
          <w:b/>
        </w:rPr>
        <w:t xml:space="preserve"> imprensa e assessoria (51)991236847 e (51) 996537333</w:t>
      </w:r>
    </w:p>
    <w:p w14:paraId="7C61F63B" w14:textId="77777777" w:rsidR="00594A20" w:rsidRDefault="00594A20" w:rsidP="17147B45">
      <w:pPr>
        <w:spacing w:after="0" w:line="276" w:lineRule="auto"/>
        <w:jc w:val="both"/>
        <w:rPr>
          <w:rFonts w:ascii="Arial" w:eastAsia="Arial" w:hAnsi="Arial" w:cs="Arial"/>
          <w:b/>
          <w:bCs/>
          <w:color w:val="000000" w:themeColor="text1"/>
        </w:rPr>
      </w:pPr>
    </w:p>
    <w:p w14:paraId="71F6C51D" w14:textId="404D9BE2" w:rsidR="54273999" w:rsidRDefault="54273999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b/>
          <w:bCs/>
          <w:color w:val="000000" w:themeColor="text1"/>
        </w:rPr>
        <w:t>Sobre a Serasa  </w:t>
      </w:r>
      <w:r w:rsidRPr="17147B45">
        <w:rPr>
          <w:rFonts w:ascii="Arial" w:eastAsia="Arial" w:hAnsi="Arial" w:cs="Arial"/>
          <w:color w:val="000000" w:themeColor="text1"/>
        </w:rPr>
        <w:t> </w:t>
      </w:r>
    </w:p>
    <w:p w14:paraId="110D6A1F" w14:textId="225D7E57" w:rsidR="54273999" w:rsidRDefault="54273999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  <w:r w:rsidRPr="17147B45">
        <w:rPr>
          <w:rFonts w:ascii="Arial" w:eastAsia="Arial" w:hAnsi="Arial" w:cs="Arial"/>
          <w:color w:val="000000" w:themeColor="text1"/>
        </w:rPr>
        <w:t>Com o propósito de revolucionar o acesso ao crédito no Brasil, a Serasa oferece um ecossistema completo voltado para a melhoria da saúde financeira da população por meio de produtos e serviços digitais. Mais informações em </w:t>
      </w:r>
      <w:hyperlink r:id="rId12">
        <w:r w:rsidRPr="17147B45">
          <w:rPr>
            <w:rStyle w:val="Hyperlink"/>
            <w:rFonts w:ascii="Arial" w:eastAsia="Arial" w:hAnsi="Arial" w:cs="Arial"/>
          </w:rPr>
          <w:t>www.serasa.com.br</w:t>
        </w:r>
      </w:hyperlink>
      <w:r w:rsidRPr="17147B45">
        <w:rPr>
          <w:rFonts w:ascii="Arial" w:eastAsia="Arial" w:hAnsi="Arial" w:cs="Arial"/>
          <w:color w:val="000000" w:themeColor="text1"/>
        </w:rPr>
        <w:t> e via redes sociais no @serasa.</w:t>
      </w:r>
    </w:p>
    <w:p w14:paraId="22B25983" w14:textId="66A5FB7A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0DA2CA9C" w14:textId="46F0275E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1293D525" w14:textId="369462B5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2821AF4F" w14:textId="75792F8E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  <w:color w:val="000000" w:themeColor="text1"/>
        </w:rPr>
      </w:pPr>
    </w:p>
    <w:p w14:paraId="06D59A98" w14:textId="7457FC53" w:rsidR="17147B45" w:rsidRDefault="17147B45" w:rsidP="17147B45">
      <w:pPr>
        <w:spacing w:after="0" w:line="276" w:lineRule="auto"/>
        <w:jc w:val="both"/>
        <w:rPr>
          <w:rFonts w:ascii="Arial" w:eastAsia="Arial" w:hAnsi="Arial" w:cs="Arial"/>
        </w:rPr>
      </w:pPr>
    </w:p>
    <w:sectPr w:rsidR="17147B4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i5qDMwbTjGiq9" int2:id="1LvuIkRg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B4915"/>
    <w:multiLevelType w:val="hybridMultilevel"/>
    <w:tmpl w:val="47A60796"/>
    <w:lvl w:ilvl="0" w:tplc="75F82C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DAA5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D6EF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8200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7A85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F8A8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3CD9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6A49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AC5E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5345E"/>
    <w:multiLevelType w:val="hybridMultilevel"/>
    <w:tmpl w:val="96C81264"/>
    <w:lvl w:ilvl="0" w:tplc="D4D43F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0403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04E5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50A2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AA8B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FA46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B078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12A0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4EA1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68981"/>
    <w:multiLevelType w:val="hybridMultilevel"/>
    <w:tmpl w:val="D3B21314"/>
    <w:lvl w:ilvl="0" w:tplc="688E96A4">
      <w:start w:val="1"/>
      <w:numFmt w:val="decimal"/>
      <w:lvlText w:val="%1."/>
      <w:lvlJc w:val="left"/>
      <w:pPr>
        <w:ind w:left="720" w:hanging="360"/>
      </w:pPr>
    </w:lvl>
    <w:lvl w:ilvl="1" w:tplc="820432C2">
      <w:start w:val="1"/>
      <w:numFmt w:val="lowerLetter"/>
      <w:lvlText w:val="%2."/>
      <w:lvlJc w:val="left"/>
      <w:pPr>
        <w:ind w:left="1440" w:hanging="360"/>
      </w:pPr>
    </w:lvl>
    <w:lvl w:ilvl="2" w:tplc="89E46DF8">
      <w:start w:val="1"/>
      <w:numFmt w:val="lowerRoman"/>
      <w:lvlText w:val="%3."/>
      <w:lvlJc w:val="right"/>
      <w:pPr>
        <w:ind w:left="2160" w:hanging="180"/>
      </w:pPr>
    </w:lvl>
    <w:lvl w:ilvl="3" w:tplc="45B23FA4">
      <w:start w:val="1"/>
      <w:numFmt w:val="decimal"/>
      <w:lvlText w:val="%4."/>
      <w:lvlJc w:val="left"/>
      <w:pPr>
        <w:ind w:left="2880" w:hanging="360"/>
      </w:pPr>
    </w:lvl>
    <w:lvl w:ilvl="4" w:tplc="FFE6A6E6">
      <w:start w:val="1"/>
      <w:numFmt w:val="lowerLetter"/>
      <w:lvlText w:val="%5."/>
      <w:lvlJc w:val="left"/>
      <w:pPr>
        <w:ind w:left="3600" w:hanging="360"/>
      </w:pPr>
    </w:lvl>
    <w:lvl w:ilvl="5" w:tplc="5B36B8DE">
      <w:start w:val="1"/>
      <w:numFmt w:val="lowerRoman"/>
      <w:lvlText w:val="%6."/>
      <w:lvlJc w:val="right"/>
      <w:pPr>
        <w:ind w:left="4320" w:hanging="180"/>
      </w:pPr>
    </w:lvl>
    <w:lvl w:ilvl="6" w:tplc="BD783878">
      <w:start w:val="1"/>
      <w:numFmt w:val="decimal"/>
      <w:lvlText w:val="%7."/>
      <w:lvlJc w:val="left"/>
      <w:pPr>
        <w:ind w:left="5040" w:hanging="360"/>
      </w:pPr>
    </w:lvl>
    <w:lvl w:ilvl="7" w:tplc="BC1E5F7E">
      <w:start w:val="1"/>
      <w:numFmt w:val="lowerLetter"/>
      <w:lvlText w:val="%8."/>
      <w:lvlJc w:val="left"/>
      <w:pPr>
        <w:ind w:left="5760" w:hanging="360"/>
      </w:pPr>
    </w:lvl>
    <w:lvl w:ilvl="8" w:tplc="E0F0136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E9836"/>
    <w:multiLevelType w:val="multilevel"/>
    <w:tmpl w:val="B98821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66987"/>
    <w:multiLevelType w:val="multilevel"/>
    <w:tmpl w:val="C58AD8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3944410">
    <w:abstractNumId w:val="2"/>
  </w:num>
  <w:num w:numId="2" w16cid:durableId="1045566299">
    <w:abstractNumId w:val="3"/>
  </w:num>
  <w:num w:numId="3" w16cid:durableId="1817843487">
    <w:abstractNumId w:val="4"/>
  </w:num>
  <w:num w:numId="4" w16cid:durableId="620306736">
    <w:abstractNumId w:val="1"/>
  </w:num>
  <w:num w:numId="5" w16cid:durableId="1904288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D3CE64A"/>
    <w:rsid w:val="00005CE9"/>
    <w:rsid w:val="000278E5"/>
    <w:rsid w:val="00056B93"/>
    <w:rsid w:val="00072867"/>
    <w:rsid w:val="0009533F"/>
    <w:rsid w:val="000A19B8"/>
    <w:rsid w:val="000B069C"/>
    <w:rsid w:val="000C490A"/>
    <w:rsid w:val="000E14FD"/>
    <w:rsid w:val="001137FF"/>
    <w:rsid w:val="00117E35"/>
    <w:rsid w:val="00182865"/>
    <w:rsid w:val="001845DB"/>
    <w:rsid w:val="001B5C8B"/>
    <w:rsid w:val="0025685F"/>
    <w:rsid w:val="00264E71"/>
    <w:rsid w:val="002C0F53"/>
    <w:rsid w:val="002E66FB"/>
    <w:rsid w:val="00303CD5"/>
    <w:rsid w:val="00371EB1"/>
    <w:rsid w:val="003A4485"/>
    <w:rsid w:val="00452182"/>
    <w:rsid w:val="00515E7F"/>
    <w:rsid w:val="0052778D"/>
    <w:rsid w:val="00570841"/>
    <w:rsid w:val="00594A20"/>
    <w:rsid w:val="005C0BFE"/>
    <w:rsid w:val="005C5D75"/>
    <w:rsid w:val="005E3A3A"/>
    <w:rsid w:val="00692318"/>
    <w:rsid w:val="006B1319"/>
    <w:rsid w:val="006C14C1"/>
    <w:rsid w:val="006D086F"/>
    <w:rsid w:val="00707BFB"/>
    <w:rsid w:val="007129F6"/>
    <w:rsid w:val="007511BE"/>
    <w:rsid w:val="00776DAC"/>
    <w:rsid w:val="00781B7F"/>
    <w:rsid w:val="0078640B"/>
    <w:rsid w:val="0084467E"/>
    <w:rsid w:val="00877EA8"/>
    <w:rsid w:val="008954B6"/>
    <w:rsid w:val="00957CA4"/>
    <w:rsid w:val="00982B58"/>
    <w:rsid w:val="00A36413"/>
    <w:rsid w:val="00A43CA7"/>
    <w:rsid w:val="00A62139"/>
    <w:rsid w:val="00A8743A"/>
    <w:rsid w:val="00A9151E"/>
    <w:rsid w:val="00B27A7F"/>
    <w:rsid w:val="00B3090F"/>
    <w:rsid w:val="00B502D3"/>
    <w:rsid w:val="00B95457"/>
    <w:rsid w:val="00BB5C71"/>
    <w:rsid w:val="00C10D08"/>
    <w:rsid w:val="00C117A8"/>
    <w:rsid w:val="00C27CD0"/>
    <w:rsid w:val="00C96DA5"/>
    <w:rsid w:val="00CA66B5"/>
    <w:rsid w:val="00CD0A3A"/>
    <w:rsid w:val="00D238F7"/>
    <w:rsid w:val="00D369C9"/>
    <w:rsid w:val="00D65E6D"/>
    <w:rsid w:val="00D81309"/>
    <w:rsid w:val="00D95C41"/>
    <w:rsid w:val="00DA02EC"/>
    <w:rsid w:val="00DB0943"/>
    <w:rsid w:val="00DB4E90"/>
    <w:rsid w:val="00DF28AF"/>
    <w:rsid w:val="00E7453F"/>
    <w:rsid w:val="00E85044"/>
    <w:rsid w:val="00EA69C8"/>
    <w:rsid w:val="00F064F5"/>
    <w:rsid w:val="00F279EF"/>
    <w:rsid w:val="00FC09DE"/>
    <w:rsid w:val="00FD5966"/>
    <w:rsid w:val="0176C3BE"/>
    <w:rsid w:val="01A1A0A0"/>
    <w:rsid w:val="02E4B957"/>
    <w:rsid w:val="03B27108"/>
    <w:rsid w:val="03B5B3DF"/>
    <w:rsid w:val="03D2E060"/>
    <w:rsid w:val="0542CC19"/>
    <w:rsid w:val="055DEB5D"/>
    <w:rsid w:val="05D7ED81"/>
    <w:rsid w:val="06556C9D"/>
    <w:rsid w:val="068796A5"/>
    <w:rsid w:val="0744578E"/>
    <w:rsid w:val="076B7A4E"/>
    <w:rsid w:val="07A5F8D9"/>
    <w:rsid w:val="08AA3286"/>
    <w:rsid w:val="0938E206"/>
    <w:rsid w:val="09817F4B"/>
    <w:rsid w:val="09C07539"/>
    <w:rsid w:val="09F9F98F"/>
    <w:rsid w:val="0A2F158C"/>
    <w:rsid w:val="0AA3C34A"/>
    <w:rsid w:val="0B9A6D0A"/>
    <w:rsid w:val="0C748353"/>
    <w:rsid w:val="0CEF6443"/>
    <w:rsid w:val="0D3DEDB0"/>
    <w:rsid w:val="0DEBB1AC"/>
    <w:rsid w:val="0E5B1527"/>
    <w:rsid w:val="0F1B1B4A"/>
    <w:rsid w:val="0F5063FC"/>
    <w:rsid w:val="0F5C0021"/>
    <w:rsid w:val="0F7E35BD"/>
    <w:rsid w:val="10588551"/>
    <w:rsid w:val="129FCAB5"/>
    <w:rsid w:val="12F983EA"/>
    <w:rsid w:val="14302276"/>
    <w:rsid w:val="149A52E9"/>
    <w:rsid w:val="15399B77"/>
    <w:rsid w:val="1556A15A"/>
    <w:rsid w:val="1605E66F"/>
    <w:rsid w:val="1609EA6A"/>
    <w:rsid w:val="170E9A07"/>
    <w:rsid w:val="17147B45"/>
    <w:rsid w:val="17EEEAE5"/>
    <w:rsid w:val="1840BA34"/>
    <w:rsid w:val="18897E55"/>
    <w:rsid w:val="1984E888"/>
    <w:rsid w:val="1A1F6036"/>
    <w:rsid w:val="1A455FB1"/>
    <w:rsid w:val="1C8E6A72"/>
    <w:rsid w:val="1CAE9DDD"/>
    <w:rsid w:val="1D1753F0"/>
    <w:rsid w:val="1D2415A3"/>
    <w:rsid w:val="1D3CE64A"/>
    <w:rsid w:val="1D60374E"/>
    <w:rsid w:val="1E109D69"/>
    <w:rsid w:val="1E374C3E"/>
    <w:rsid w:val="1E52A16E"/>
    <w:rsid w:val="2053F408"/>
    <w:rsid w:val="2066D2EB"/>
    <w:rsid w:val="21AF7034"/>
    <w:rsid w:val="2276F87E"/>
    <w:rsid w:val="2377BC7B"/>
    <w:rsid w:val="23DEE180"/>
    <w:rsid w:val="23EEBB69"/>
    <w:rsid w:val="23F85F7E"/>
    <w:rsid w:val="23FC0F25"/>
    <w:rsid w:val="2466F2CD"/>
    <w:rsid w:val="2598A862"/>
    <w:rsid w:val="25BE5D4C"/>
    <w:rsid w:val="25F09115"/>
    <w:rsid w:val="2675BB72"/>
    <w:rsid w:val="270041F5"/>
    <w:rsid w:val="2708BD24"/>
    <w:rsid w:val="27CC9F91"/>
    <w:rsid w:val="27FB8EEA"/>
    <w:rsid w:val="28C04714"/>
    <w:rsid w:val="296F5360"/>
    <w:rsid w:val="2972BE0D"/>
    <w:rsid w:val="2982C0D7"/>
    <w:rsid w:val="29B7BFFA"/>
    <w:rsid w:val="2A2E71FE"/>
    <w:rsid w:val="2A9AB1B2"/>
    <w:rsid w:val="2B61D672"/>
    <w:rsid w:val="2C5B9CBC"/>
    <w:rsid w:val="2EB68A9F"/>
    <w:rsid w:val="2EBE9769"/>
    <w:rsid w:val="2EDD2693"/>
    <w:rsid w:val="2EF10170"/>
    <w:rsid w:val="30CA83DA"/>
    <w:rsid w:val="30CF239A"/>
    <w:rsid w:val="31849950"/>
    <w:rsid w:val="32A5B1F7"/>
    <w:rsid w:val="332ED460"/>
    <w:rsid w:val="33D1B1A6"/>
    <w:rsid w:val="35231207"/>
    <w:rsid w:val="37439C0D"/>
    <w:rsid w:val="379FE40D"/>
    <w:rsid w:val="37C9D7AE"/>
    <w:rsid w:val="3878FE01"/>
    <w:rsid w:val="39289270"/>
    <w:rsid w:val="3966A12B"/>
    <w:rsid w:val="3AC4BB46"/>
    <w:rsid w:val="3B29569A"/>
    <w:rsid w:val="3B4995AF"/>
    <w:rsid w:val="3B675A24"/>
    <w:rsid w:val="3B756189"/>
    <w:rsid w:val="3B79338D"/>
    <w:rsid w:val="3BBD0621"/>
    <w:rsid w:val="3BE8623D"/>
    <w:rsid w:val="3C420047"/>
    <w:rsid w:val="3C89455C"/>
    <w:rsid w:val="3CCFBB86"/>
    <w:rsid w:val="3D702213"/>
    <w:rsid w:val="3DC3F2D2"/>
    <w:rsid w:val="3E7F845F"/>
    <w:rsid w:val="3E9F03B1"/>
    <w:rsid w:val="3EBC0996"/>
    <w:rsid w:val="3F7C12AC"/>
    <w:rsid w:val="3FD5B3E2"/>
    <w:rsid w:val="40F0BDC8"/>
    <w:rsid w:val="415C3B0F"/>
    <w:rsid w:val="41CA62D8"/>
    <w:rsid w:val="4260EA6C"/>
    <w:rsid w:val="42C90335"/>
    <w:rsid w:val="42EBD2E5"/>
    <w:rsid w:val="44D39C5D"/>
    <w:rsid w:val="45530AD9"/>
    <w:rsid w:val="463AC570"/>
    <w:rsid w:val="46BC8CBD"/>
    <w:rsid w:val="46DD6E36"/>
    <w:rsid w:val="46EF5576"/>
    <w:rsid w:val="475350FC"/>
    <w:rsid w:val="47D2603F"/>
    <w:rsid w:val="47F34BB0"/>
    <w:rsid w:val="49B50931"/>
    <w:rsid w:val="4BC3DF02"/>
    <w:rsid w:val="4BE4A83C"/>
    <w:rsid w:val="4C036D6C"/>
    <w:rsid w:val="4D02AE35"/>
    <w:rsid w:val="4DE7C9D3"/>
    <w:rsid w:val="4DF4FDAD"/>
    <w:rsid w:val="4E3B2706"/>
    <w:rsid w:val="4E3C5D19"/>
    <w:rsid w:val="4F0F7671"/>
    <w:rsid w:val="5054AE0B"/>
    <w:rsid w:val="5147FB4E"/>
    <w:rsid w:val="519D1139"/>
    <w:rsid w:val="522C8521"/>
    <w:rsid w:val="527B74AC"/>
    <w:rsid w:val="535DEFEB"/>
    <w:rsid w:val="53E33748"/>
    <w:rsid w:val="53FA1156"/>
    <w:rsid w:val="54273999"/>
    <w:rsid w:val="551A7EF3"/>
    <w:rsid w:val="556934B9"/>
    <w:rsid w:val="572811CA"/>
    <w:rsid w:val="57555C76"/>
    <w:rsid w:val="577B33AE"/>
    <w:rsid w:val="57A95076"/>
    <w:rsid w:val="5810545C"/>
    <w:rsid w:val="58FD8C03"/>
    <w:rsid w:val="5A108B54"/>
    <w:rsid w:val="5A322848"/>
    <w:rsid w:val="5A36A08F"/>
    <w:rsid w:val="5A6976B0"/>
    <w:rsid w:val="5B3442A7"/>
    <w:rsid w:val="5C0056AF"/>
    <w:rsid w:val="5CE6D5E9"/>
    <w:rsid w:val="5CECC6D1"/>
    <w:rsid w:val="5DB509E1"/>
    <w:rsid w:val="5DB7E490"/>
    <w:rsid w:val="5EEA4301"/>
    <w:rsid w:val="5EF0046D"/>
    <w:rsid w:val="5F5579A6"/>
    <w:rsid w:val="60A5E2F0"/>
    <w:rsid w:val="61522FAC"/>
    <w:rsid w:val="61AA4AE1"/>
    <w:rsid w:val="61B0C917"/>
    <w:rsid w:val="627FA89A"/>
    <w:rsid w:val="62D420D1"/>
    <w:rsid w:val="630EA002"/>
    <w:rsid w:val="6322F3D3"/>
    <w:rsid w:val="6339C00F"/>
    <w:rsid w:val="636C337E"/>
    <w:rsid w:val="64AA6E21"/>
    <w:rsid w:val="64F073CD"/>
    <w:rsid w:val="65E6E9DF"/>
    <w:rsid w:val="65FD6D19"/>
    <w:rsid w:val="66B75A73"/>
    <w:rsid w:val="66FA1F1D"/>
    <w:rsid w:val="67687269"/>
    <w:rsid w:val="6814FA48"/>
    <w:rsid w:val="6885D870"/>
    <w:rsid w:val="6897641C"/>
    <w:rsid w:val="68F67EE3"/>
    <w:rsid w:val="6B33A4C0"/>
    <w:rsid w:val="6B71B616"/>
    <w:rsid w:val="6D1B461C"/>
    <w:rsid w:val="6F514D0F"/>
    <w:rsid w:val="70DFBD2E"/>
    <w:rsid w:val="70F85F67"/>
    <w:rsid w:val="71D7E4E7"/>
    <w:rsid w:val="720C66EC"/>
    <w:rsid w:val="726A7676"/>
    <w:rsid w:val="72B27690"/>
    <w:rsid w:val="72B523C1"/>
    <w:rsid w:val="73351D5D"/>
    <w:rsid w:val="74F0BBA8"/>
    <w:rsid w:val="75678121"/>
    <w:rsid w:val="75AFFD70"/>
    <w:rsid w:val="75BDC8A2"/>
    <w:rsid w:val="76DE0BB7"/>
    <w:rsid w:val="772C9A4A"/>
    <w:rsid w:val="7800027E"/>
    <w:rsid w:val="78976A51"/>
    <w:rsid w:val="78F7C371"/>
    <w:rsid w:val="792E9963"/>
    <w:rsid w:val="7931747B"/>
    <w:rsid w:val="7A56DEB9"/>
    <w:rsid w:val="7B9A5A11"/>
    <w:rsid w:val="7BB269A5"/>
    <w:rsid w:val="7C871417"/>
    <w:rsid w:val="7CD2BC85"/>
    <w:rsid w:val="7CD309D8"/>
    <w:rsid w:val="7DB287D1"/>
    <w:rsid w:val="7E06A9E6"/>
    <w:rsid w:val="7E5BF343"/>
    <w:rsid w:val="7F54DA73"/>
    <w:rsid w:val="7FA69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CE64A"/>
  <w15:chartTrackingRefBased/>
  <w15:docId w15:val="{1D635BB9-D1AD-4FE8-88E8-40E7FE0B6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E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17147B4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Pr>
      <w:color w:val="467886" w:themeColor="hyperlink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786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rasa.com.br/blog/guia-serasa-para-negociar-dividas-mei/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serasa.com.br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erasa.com.br/blog/guia-serasa-para-negociar-dividas-mei/" TargetMode="Externa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yperlink" Target="https://www.serasa.com.br/limpa-nome-online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7F436380A8FE4BBBDFE211B8D348CC" ma:contentTypeVersion="24" ma:contentTypeDescription="Create a new document." ma:contentTypeScope="" ma:versionID="1a6af2759963f1b3f58bbbf057486e10">
  <xsd:schema xmlns:xsd="http://www.w3.org/2001/XMLSchema" xmlns:xs="http://www.w3.org/2001/XMLSchema" xmlns:p="http://schemas.microsoft.com/office/2006/metadata/properties" xmlns:ns2="bbec0099-305f-4cb1-9318-43caba4a0ca4" xmlns:ns3="b178f695-71ff-4a8e-a565-49262d5985c0" targetNamespace="http://schemas.microsoft.com/office/2006/metadata/properties" ma:root="true" ma:fieldsID="be48d83df933318dc4ffda723545a610" ns2:_="" ns3:_="">
    <xsd:import namespace="bbec0099-305f-4cb1-9318-43caba4a0ca4"/>
    <xsd:import namespace="b178f695-71ff-4a8e-a565-49262d598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Imagem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c0099-305f-4cb1-9318-43caba4a0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bd36814-a0ed-4445-b17e-fb0b648984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magem" ma:index="24" nillable="true" ma:displayName="Imagem" ma:format="Thumbnail" ma:internalName="Imagem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f695-71ff-4a8e-a565-49262d5985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6a7ba8a-c930-481d-b00e-13f59e78ee48}" ma:internalName="TaxCatchAll" ma:showField="CatchAllData" ma:web="b178f695-71ff-4a8e-a565-49262d5985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ec0099-305f-4cb1-9318-43caba4a0ca4">
      <Terms xmlns="http://schemas.microsoft.com/office/infopath/2007/PartnerControls"/>
    </lcf76f155ced4ddcb4097134ff3c332f>
    <TaxCatchAll xmlns="b178f695-71ff-4a8e-a565-49262d5985c0" xsi:nil="true"/>
    <Imagem xmlns="bbec0099-305f-4cb1-9318-43caba4a0c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0560F5-82A2-4519-B384-2DB6450C63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c0099-305f-4cb1-9318-43caba4a0ca4"/>
    <ds:schemaRef ds:uri="b178f695-71ff-4a8e-a565-49262d598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5F8394-9805-4212-856C-A12BED80AB6E}">
  <ds:schemaRefs>
    <ds:schemaRef ds:uri="http://schemas.microsoft.com/office/2006/metadata/properties"/>
    <ds:schemaRef ds:uri="http://schemas.microsoft.com/office/infopath/2007/PartnerControls"/>
    <ds:schemaRef ds:uri="bbec0099-305f-4cb1-9318-43caba4a0ca4"/>
    <ds:schemaRef ds:uri="b178f695-71ff-4a8e-a565-49262d5985c0"/>
  </ds:schemaRefs>
</ds:datastoreItem>
</file>

<file path=customXml/itemProps3.xml><?xml version="1.0" encoding="utf-8"?>
<ds:datastoreItem xmlns:ds="http://schemas.openxmlformats.org/officeDocument/2006/customXml" ds:itemID="{C9CE412B-B52F-4A11-865C-89C1848FC1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837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Peppe Cecchetti, Maria</dc:creator>
  <cp:keywords/>
  <dc:description/>
  <cp:lastModifiedBy>Lorenzo Gomes Bacin</cp:lastModifiedBy>
  <cp:revision>2</cp:revision>
  <dcterms:created xsi:type="dcterms:W3CDTF">2025-09-30T19:42:00Z</dcterms:created>
  <dcterms:modified xsi:type="dcterms:W3CDTF">2025-09-30T19:42:00Z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0x010100C57F436380A8FE4BBBDFE211B8D348CC</vt:lpwstr>
  </property>
  <property fmtid="{D5CDD505-2E9C-101B-9397-08002B2CF9AE}" pid="3" name="MediaServiceImageTags">
    <vt:lpwstr/>
  </property>
</Properties>
</file>